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1F531D" w14:textId="234A91E3" w:rsidR="00F073A5" w:rsidRDefault="00F073A5" w:rsidP="009A3C48">
      <w:pPr>
        <w:jc w:val="center"/>
      </w:pPr>
      <w:r w:rsidRPr="00F073A5">
        <w:drawing>
          <wp:inline distT="0" distB="0" distL="0" distR="0" wp14:anchorId="2DC91214" wp14:editId="7FC06196">
            <wp:extent cx="4343400" cy="44434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43783" cy="47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1"/>
        <w:tblW w:w="9583" w:type="dxa"/>
        <w:jc w:val="center"/>
        <w:tblBorders>
          <w:top w:val="single" w:sz="4" w:space="0" w:color="0D828F"/>
          <w:left w:val="single" w:sz="4" w:space="0" w:color="0D828F"/>
          <w:bottom w:val="none" w:sz="0" w:space="0" w:color="auto"/>
          <w:right w:val="single" w:sz="4" w:space="0" w:color="0D828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83"/>
      </w:tblGrid>
      <w:tr w:rsidR="008F1295" w:rsidRPr="000A55FF" w14:paraId="427C7B77" w14:textId="77777777" w:rsidTr="002570D4">
        <w:trPr>
          <w:trHeight w:hRule="exact" w:val="1145"/>
          <w:jc w:val="center"/>
        </w:trPr>
        <w:tc>
          <w:tcPr>
            <w:tcW w:w="9583" w:type="dxa"/>
            <w:tcBorders>
              <w:top w:val="single" w:sz="4" w:space="0" w:color="007481"/>
              <w:left w:val="single" w:sz="4" w:space="0" w:color="007481"/>
              <w:bottom w:val="single" w:sz="4" w:space="0" w:color="007481"/>
              <w:right w:val="single" w:sz="4" w:space="0" w:color="007481"/>
            </w:tcBorders>
            <w:tcMar>
              <w:bottom w:w="284" w:type="dxa"/>
            </w:tcMar>
            <w:vAlign w:val="bottom"/>
          </w:tcPr>
          <w:p w14:paraId="6DB13649" w14:textId="04ED799F" w:rsidR="008F1295" w:rsidRPr="00474814" w:rsidRDefault="00CC2A21" w:rsidP="00D27C6D">
            <w:pPr>
              <w:spacing w:before="120" w:after="0"/>
              <w:contextualSpacing/>
              <w:rPr>
                <w:rFonts w:ascii="Arial" w:hAnsi="Arial" w:cs="Arial"/>
                <w:b/>
                <w:color w:val="00ACBA"/>
                <w:spacing w:val="-7"/>
                <w:sz w:val="40"/>
                <w:szCs w:val="40"/>
              </w:rPr>
            </w:pPr>
            <w:bookmarkStart w:id="0" w:name="_Hlk194491304"/>
            <w:r w:rsidRPr="00474814">
              <w:rPr>
                <w:rFonts w:ascii="Arial" w:hAnsi="Arial" w:cs="Arial"/>
                <w:b/>
                <w:color w:val="000000" w:themeColor="text1"/>
                <w:spacing w:val="-7"/>
                <w:sz w:val="40"/>
                <w:szCs w:val="40"/>
              </w:rPr>
              <w:t>EEG (Electroencephalogram)</w:t>
            </w:r>
            <w:r w:rsidR="00BF54F0">
              <w:rPr>
                <w:rFonts w:ascii="Arial" w:hAnsi="Arial" w:cs="Arial"/>
                <w:b/>
                <w:color w:val="000000" w:themeColor="text1"/>
                <w:spacing w:val="-7"/>
                <w:sz w:val="40"/>
                <w:szCs w:val="40"/>
              </w:rPr>
              <w:t xml:space="preserve"> </w:t>
            </w:r>
            <w:bookmarkEnd w:id="0"/>
            <w:r w:rsidR="00BF54F0">
              <w:rPr>
                <w:rFonts w:ascii="Arial" w:hAnsi="Arial" w:cs="Arial"/>
                <w:b/>
                <w:color w:val="000000" w:themeColor="text1"/>
                <w:spacing w:val="-7"/>
                <w:sz w:val="40"/>
                <w:szCs w:val="40"/>
              </w:rPr>
              <w:t xml:space="preserve">– Adult </w:t>
            </w:r>
          </w:p>
        </w:tc>
      </w:tr>
      <w:tr w:rsidR="004A52D5" w:rsidRPr="00A42427" w14:paraId="635BA2F8" w14:textId="77777777" w:rsidTr="002570D4">
        <w:trPr>
          <w:trHeight w:val="281"/>
          <w:jc w:val="center"/>
        </w:trPr>
        <w:tc>
          <w:tcPr>
            <w:tcW w:w="9583" w:type="dxa"/>
            <w:tcBorders>
              <w:top w:val="single" w:sz="4" w:space="0" w:color="007481"/>
              <w:left w:val="single" w:sz="4" w:space="0" w:color="007481"/>
              <w:bottom w:val="single" w:sz="4" w:space="0" w:color="007481"/>
              <w:right w:val="single" w:sz="4" w:space="0" w:color="007481"/>
            </w:tcBorders>
            <w:shd w:val="clear" w:color="auto" w:fill="007481"/>
          </w:tcPr>
          <w:p w14:paraId="3C996244" w14:textId="7ECB63BD" w:rsidR="008F1295" w:rsidRPr="00E44A5F" w:rsidRDefault="00A52593" w:rsidP="00EF73B6">
            <w:pPr>
              <w:keepNext/>
              <w:keepLines/>
              <w:tabs>
                <w:tab w:val="left" w:pos="8595"/>
              </w:tabs>
              <w:spacing w:before="120"/>
              <w:outlineLvl w:val="3"/>
              <w:rPr>
                <w:rFonts w:ascii="Arial" w:hAnsi="Arial" w:cs="Arial"/>
                <w:b/>
                <w:color w:val="000000" w:themeColor="text1"/>
                <w:spacing w:val="22"/>
                <w:sz w:val="28"/>
                <w:szCs w:val="24"/>
              </w:rPr>
            </w:pPr>
            <w:r w:rsidRPr="00E44A5F">
              <w:rPr>
                <w:rFonts w:ascii="Arial" w:hAnsi="Arial" w:cs="Arial"/>
                <w:b/>
                <w:color w:val="FFFFFF" w:themeColor="background1"/>
                <w:spacing w:val="22"/>
                <w:sz w:val="28"/>
                <w:szCs w:val="24"/>
              </w:rPr>
              <w:t>Patient Information</w:t>
            </w:r>
            <w:r w:rsidR="00EF73B6" w:rsidRPr="00E44A5F">
              <w:rPr>
                <w:rFonts w:ascii="Arial" w:hAnsi="Arial" w:cs="Arial"/>
                <w:b/>
                <w:color w:val="000000" w:themeColor="text1"/>
                <w:spacing w:val="22"/>
                <w:sz w:val="28"/>
                <w:szCs w:val="24"/>
              </w:rPr>
              <w:tab/>
            </w:r>
          </w:p>
        </w:tc>
      </w:tr>
    </w:tbl>
    <w:p w14:paraId="79099197" w14:textId="7F2353F9" w:rsidR="00F073A5" w:rsidRPr="00F073A5" w:rsidRDefault="00F073A5" w:rsidP="00F073A5">
      <w:pPr>
        <w:pStyle w:val="SubHdg"/>
        <w:rPr>
          <w:rFonts w:ascii="Arial" w:hAnsi="Arial" w:cs="Arial"/>
          <w:color w:val="auto"/>
          <w:sz w:val="28"/>
          <w:szCs w:val="28"/>
        </w:rPr>
      </w:pPr>
      <w:bookmarkStart w:id="1" w:name="_Hlk194491333"/>
      <w:r>
        <w:rPr>
          <w:rFonts w:ascii="Arial" w:hAnsi="Arial" w:cs="Arial"/>
          <w:color w:val="auto"/>
          <w:sz w:val="28"/>
          <w:szCs w:val="28"/>
        </w:rPr>
        <w:t xml:space="preserve">Your doctor has referred you for an EEG.  Below is some important information, and answers to some common questions about this test.  </w:t>
      </w:r>
    </w:p>
    <w:p w14:paraId="294ACCFF" w14:textId="77777777" w:rsidR="00C86B95" w:rsidRDefault="00C86B95" w:rsidP="003509AC">
      <w:pPr>
        <w:spacing w:before="120" w:after="120" w:line="240" w:lineRule="auto"/>
      </w:pPr>
    </w:p>
    <w:p w14:paraId="36BA6673" w14:textId="05A86C2E" w:rsidR="00474814" w:rsidRPr="00474814" w:rsidRDefault="00474814" w:rsidP="003509AC">
      <w:pPr>
        <w:spacing w:before="120" w:after="120" w:line="240" w:lineRule="auto"/>
        <w:rPr>
          <w:rFonts w:ascii="Arial" w:hAnsi="Arial" w:cs="Arial"/>
          <w:b/>
          <w:sz w:val="24"/>
          <w:szCs w:val="24"/>
        </w:rPr>
      </w:pPr>
      <w:r w:rsidRPr="00474814">
        <w:rPr>
          <w:rFonts w:ascii="Arial" w:hAnsi="Arial" w:cs="Arial"/>
          <w:b/>
          <w:sz w:val="24"/>
          <w:szCs w:val="24"/>
        </w:rPr>
        <w:t>What is an EEG?</w:t>
      </w:r>
    </w:p>
    <w:p w14:paraId="740AF4EC" w14:textId="31C98A6C" w:rsidR="00474814" w:rsidRDefault="00474814" w:rsidP="003509AC">
      <w:pPr>
        <w:spacing w:before="120" w:after="120" w:line="240" w:lineRule="auto"/>
        <w:rPr>
          <w:rFonts w:ascii="Arial" w:hAnsi="Arial" w:cs="Arial"/>
          <w:sz w:val="24"/>
          <w:szCs w:val="24"/>
        </w:rPr>
      </w:pPr>
      <w:r w:rsidRPr="00474814">
        <w:rPr>
          <w:rFonts w:ascii="Arial" w:hAnsi="Arial" w:cs="Arial"/>
          <w:sz w:val="24"/>
          <w:szCs w:val="24"/>
        </w:rPr>
        <w:t>An electroencephalogram</w:t>
      </w:r>
      <w:r w:rsidR="00474936">
        <w:rPr>
          <w:rFonts w:ascii="Arial" w:hAnsi="Arial" w:cs="Arial"/>
          <w:sz w:val="24"/>
          <w:szCs w:val="24"/>
        </w:rPr>
        <w:t xml:space="preserve"> (EEG) is a test that</w:t>
      </w:r>
      <w:r w:rsidRPr="00474814">
        <w:rPr>
          <w:rFonts w:ascii="Arial" w:hAnsi="Arial" w:cs="Arial"/>
          <w:sz w:val="24"/>
          <w:szCs w:val="24"/>
        </w:rPr>
        <w:t xml:space="preserve"> records the patterns of electrical activity in the brain.</w:t>
      </w:r>
      <w:r w:rsidR="00F073A5">
        <w:rPr>
          <w:rFonts w:ascii="Arial" w:hAnsi="Arial" w:cs="Arial"/>
          <w:sz w:val="24"/>
          <w:szCs w:val="24"/>
        </w:rPr>
        <w:t xml:space="preserve">  </w:t>
      </w:r>
      <w:r w:rsidRPr="00474814">
        <w:rPr>
          <w:rFonts w:ascii="Arial" w:hAnsi="Arial" w:cs="Arial"/>
          <w:sz w:val="24"/>
          <w:szCs w:val="24"/>
        </w:rPr>
        <w:t>It is used as an aid in diagnosing the cause of seizures and other conditions.</w:t>
      </w:r>
      <w:r w:rsidR="00C86B95">
        <w:rPr>
          <w:rFonts w:ascii="Arial" w:hAnsi="Arial" w:cs="Arial"/>
          <w:sz w:val="24"/>
          <w:szCs w:val="24"/>
        </w:rPr>
        <w:t xml:space="preserve">  </w:t>
      </w:r>
      <w:r w:rsidR="00433F73">
        <w:rPr>
          <w:rFonts w:ascii="Arial" w:hAnsi="Arial" w:cs="Arial"/>
          <w:sz w:val="24"/>
          <w:szCs w:val="24"/>
        </w:rPr>
        <w:t>A</w:t>
      </w:r>
      <w:r w:rsidR="003C27C0">
        <w:rPr>
          <w:rFonts w:ascii="Arial" w:hAnsi="Arial" w:cs="Arial"/>
          <w:sz w:val="24"/>
          <w:szCs w:val="24"/>
        </w:rPr>
        <w:t xml:space="preserve"> </w:t>
      </w:r>
      <w:r w:rsidRPr="00474814">
        <w:rPr>
          <w:rFonts w:ascii="Arial" w:hAnsi="Arial" w:cs="Arial"/>
          <w:sz w:val="24"/>
          <w:szCs w:val="24"/>
        </w:rPr>
        <w:t>Neurophysiolo</w:t>
      </w:r>
      <w:r w:rsidR="003C485C">
        <w:rPr>
          <w:rFonts w:ascii="Arial" w:hAnsi="Arial" w:cs="Arial"/>
          <w:sz w:val="24"/>
          <w:szCs w:val="24"/>
        </w:rPr>
        <w:t>gist will carry out the recording</w:t>
      </w:r>
      <w:r w:rsidR="00E10370">
        <w:rPr>
          <w:rFonts w:ascii="Arial" w:hAnsi="Arial" w:cs="Arial"/>
          <w:sz w:val="24"/>
          <w:szCs w:val="24"/>
        </w:rPr>
        <w:t>.  A</w:t>
      </w:r>
      <w:r w:rsidR="003509AC">
        <w:rPr>
          <w:rFonts w:ascii="Arial" w:hAnsi="Arial" w:cs="Arial"/>
          <w:sz w:val="24"/>
          <w:szCs w:val="24"/>
        </w:rPr>
        <w:t xml:space="preserve"> </w:t>
      </w:r>
      <w:r w:rsidR="003509AC" w:rsidRPr="00474814">
        <w:rPr>
          <w:rFonts w:ascii="Arial" w:hAnsi="Arial" w:cs="Arial"/>
          <w:sz w:val="24"/>
          <w:szCs w:val="24"/>
        </w:rPr>
        <w:t xml:space="preserve">Neurologist </w:t>
      </w:r>
      <w:r w:rsidR="003509AC">
        <w:rPr>
          <w:rFonts w:ascii="Arial" w:hAnsi="Arial" w:cs="Arial"/>
          <w:sz w:val="24"/>
          <w:szCs w:val="24"/>
        </w:rPr>
        <w:t>will</w:t>
      </w:r>
      <w:r w:rsidRPr="00474814">
        <w:rPr>
          <w:rFonts w:ascii="Arial" w:hAnsi="Arial" w:cs="Arial"/>
          <w:sz w:val="24"/>
          <w:szCs w:val="24"/>
        </w:rPr>
        <w:t xml:space="preserve"> </w:t>
      </w:r>
      <w:r w:rsidR="00E10370">
        <w:rPr>
          <w:rFonts w:ascii="Arial" w:hAnsi="Arial" w:cs="Arial"/>
          <w:sz w:val="24"/>
          <w:szCs w:val="24"/>
        </w:rPr>
        <w:t xml:space="preserve">later </w:t>
      </w:r>
      <w:r w:rsidRPr="00474814">
        <w:rPr>
          <w:rFonts w:ascii="Arial" w:hAnsi="Arial" w:cs="Arial"/>
          <w:sz w:val="24"/>
          <w:szCs w:val="24"/>
        </w:rPr>
        <w:t>interpret</w:t>
      </w:r>
      <w:r w:rsidR="00A1137F">
        <w:rPr>
          <w:rFonts w:ascii="Arial" w:hAnsi="Arial" w:cs="Arial"/>
          <w:sz w:val="24"/>
          <w:szCs w:val="24"/>
        </w:rPr>
        <w:t xml:space="preserve"> </w:t>
      </w:r>
      <w:r w:rsidR="003509AC">
        <w:rPr>
          <w:rFonts w:ascii="Arial" w:hAnsi="Arial" w:cs="Arial"/>
          <w:sz w:val="24"/>
          <w:szCs w:val="24"/>
        </w:rPr>
        <w:t xml:space="preserve">the </w:t>
      </w:r>
      <w:r w:rsidR="003509AC" w:rsidRPr="00474814">
        <w:rPr>
          <w:rFonts w:ascii="Arial" w:hAnsi="Arial" w:cs="Arial"/>
          <w:sz w:val="24"/>
          <w:szCs w:val="24"/>
        </w:rPr>
        <w:t>EEG</w:t>
      </w:r>
      <w:r w:rsidRPr="00474814">
        <w:rPr>
          <w:rFonts w:ascii="Arial" w:hAnsi="Arial" w:cs="Arial"/>
          <w:sz w:val="24"/>
          <w:szCs w:val="24"/>
        </w:rPr>
        <w:t xml:space="preserve"> recording</w:t>
      </w:r>
      <w:r w:rsidR="005C7B01">
        <w:rPr>
          <w:rFonts w:ascii="Arial" w:hAnsi="Arial" w:cs="Arial"/>
          <w:sz w:val="24"/>
          <w:szCs w:val="24"/>
        </w:rPr>
        <w:t xml:space="preserve"> and </w:t>
      </w:r>
      <w:r w:rsidR="00E10370">
        <w:rPr>
          <w:rFonts w:ascii="Arial" w:hAnsi="Arial" w:cs="Arial"/>
          <w:sz w:val="24"/>
          <w:szCs w:val="24"/>
        </w:rPr>
        <w:t>write a</w:t>
      </w:r>
      <w:r w:rsidRPr="00474814">
        <w:rPr>
          <w:rFonts w:ascii="Arial" w:hAnsi="Arial" w:cs="Arial"/>
          <w:sz w:val="24"/>
          <w:szCs w:val="24"/>
        </w:rPr>
        <w:t xml:space="preserve"> report </w:t>
      </w:r>
      <w:r w:rsidR="009A3C48">
        <w:rPr>
          <w:rFonts w:ascii="Arial" w:hAnsi="Arial" w:cs="Arial"/>
          <w:sz w:val="24"/>
          <w:szCs w:val="24"/>
        </w:rPr>
        <w:t>for</w:t>
      </w:r>
      <w:r w:rsidR="00C86B95">
        <w:rPr>
          <w:rFonts w:ascii="Arial" w:hAnsi="Arial" w:cs="Arial"/>
          <w:sz w:val="24"/>
          <w:szCs w:val="24"/>
        </w:rPr>
        <w:t xml:space="preserve"> your doctor</w:t>
      </w:r>
      <w:r w:rsidRPr="00474814">
        <w:rPr>
          <w:rFonts w:ascii="Arial" w:hAnsi="Arial" w:cs="Arial"/>
          <w:sz w:val="24"/>
          <w:szCs w:val="24"/>
        </w:rPr>
        <w:t>.</w:t>
      </w:r>
      <w:r w:rsidR="00C86B95">
        <w:rPr>
          <w:rFonts w:ascii="Arial" w:hAnsi="Arial" w:cs="Arial"/>
          <w:sz w:val="24"/>
          <w:szCs w:val="24"/>
        </w:rPr>
        <w:t xml:space="preserve">  </w:t>
      </w:r>
    </w:p>
    <w:p w14:paraId="36823858" w14:textId="77777777" w:rsidR="00C86B95" w:rsidRPr="00E44A5F" w:rsidRDefault="00C86B95" w:rsidP="00C86B95">
      <w:pPr>
        <w:pStyle w:val="SubHdg"/>
        <w:rPr>
          <w:rFonts w:ascii="Arial" w:hAnsi="Arial" w:cs="Arial"/>
          <w:color w:val="auto"/>
          <w:sz w:val="28"/>
          <w:szCs w:val="28"/>
        </w:rPr>
      </w:pPr>
      <w:bookmarkStart w:id="2" w:name="_Hlk194491636"/>
      <w:bookmarkEnd w:id="1"/>
      <w:r w:rsidRPr="00243CE8">
        <w:rPr>
          <w:rFonts w:ascii="Arial" w:hAnsi="Arial" w:cs="Arial"/>
          <w:color w:val="auto"/>
          <w:sz w:val="28"/>
          <w:szCs w:val="28"/>
        </w:rPr>
        <w:t xml:space="preserve">Please assume that you will be having a </w:t>
      </w:r>
      <w:r>
        <w:rPr>
          <w:rFonts w:ascii="Arial" w:hAnsi="Arial" w:cs="Arial"/>
          <w:color w:val="auto"/>
          <w:sz w:val="28"/>
          <w:szCs w:val="28"/>
        </w:rPr>
        <w:t>SLEEP DEPRIVED</w:t>
      </w:r>
      <w:r w:rsidRPr="00243CE8">
        <w:rPr>
          <w:rFonts w:ascii="Arial" w:hAnsi="Arial" w:cs="Arial"/>
          <w:color w:val="auto"/>
          <w:sz w:val="28"/>
          <w:szCs w:val="28"/>
        </w:rPr>
        <w:t xml:space="preserve"> EEG</w:t>
      </w:r>
    </w:p>
    <w:p w14:paraId="3CB84A0E" w14:textId="126CB826" w:rsidR="00C86B95" w:rsidRDefault="00C86B95" w:rsidP="00C86B95">
      <w:pPr>
        <w:spacing w:after="120"/>
        <w:rPr>
          <w:rFonts w:ascii="Arial" w:hAnsi="Arial" w:cs="Arial"/>
          <w:sz w:val="24"/>
          <w:szCs w:val="24"/>
        </w:rPr>
      </w:pPr>
      <w:r w:rsidRPr="00243CE8">
        <w:rPr>
          <w:rFonts w:ascii="Arial" w:hAnsi="Arial" w:cs="Arial"/>
          <w:sz w:val="24"/>
          <w:szCs w:val="24"/>
        </w:rPr>
        <w:t xml:space="preserve">If your </w:t>
      </w:r>
      <w:r>
        <w:rPr>
          <w:rFonts w:ascii="Arial" w:hAnsi="Arial" w:cs="Arial"/>
          <w:sz w:val="24"/>
          <w:szCs w:val="24"/>
        </w:rPr>
        <w:t>doctor</w:t>
      </w:r>
      <w:r w:rsidRPr="00243CE8">
        <w:rPr>
          <w:rFonts w:ascii="Arial" w:hAnsi="Arial" w:cs="Arial"/>
          <w:sz w:val="24"/>
          <w:szCs w:val="24"/>
        </w:rPr>
        <w:t xml:space="preserve"> has ordered </w:t>
      </w:r>
      <w:r>
        <w:rPr>
          <w:rFonts w:ascii="Arial" w:hAnsi="Arial" w:cs="Arial"/>
          <w:sz w:val="24"/>
          <w:szCs w:val="24"/>
        </w:rPr>
        <w:t>a non-sleep deprived</w:t>
      </w:r>
      <w:r w:rsidRPr="00243CE8">
        <w:rPr>
          <w:rFonts w:ascii="Arial" w:hAnsi="Arial" w:cs="Arial"/>
          <w:sz w:val="24"/>
          <w:szCs w:val="24"/>
        </w:rPr>
        <w:t xml:space="preserve"> EEG we will </w:t>
      </w:r>
      <w:r>
        <w:rPr>
          <w:rFonts w:ascii="Arial" w:hAnsi="Arial" w:cs="Arial"/>
          <w:sz w:val="24"/>
          <w:szCs w:val="24"/>
        </w:rPr>
        <w:t>let you know.</w:t>
      </w:r>
    </w:p>
    <w:p w14:paraId="63962D2F" w14:textId="77777777" w:rsidR="009A3C48" w:rsidRDefault="009A3C48" w:rsidP="00C86B95">
      <w:pPr>
        <w:spacing w:after="0"/>
        <w:rPr>
          <w:rFonts w:ascii="Arial" w:hAnsi="Arial" w:cs="Arial"/>
          <w:b/>
          <w:sz w:val="24"/>
          <w:szCs w:val="24"/>
        </w:rPr>
      </w:pPr>
    </w:p>
    <w:p w14:paraId="1A0F0C10" w14:textId="2E468CD9" w:rsidR="00C86B95" w:rsidRPr="00243CE8" w:rsidRDefault="00C86B95" w:rsidP="00C86B95">
      <w:pPr>
        <w:spacing w:after="0"/>
        <w:rPr>
          <w:rFonts w:ascii="Arial" w:hAnsi="Arial" w:cs="Arial"/>
          <w:b/>
          <w:sz w:val="24"/>
          <w:szCs w:val="24"/>
        </w:rPr>
      </w:pPr>
      <w:r w:rsidRPr="00243CE8">
        <w:rPr>
          <w:rFonts w:ascii="Arial" w:hAnsi="Arial" w:cs="Arial"/>
          <w:b/>
          <w:sz w:val="24"/>
          <w:szCs w:val="24"/>
        </w:rPr>
        <w:t>A Sleep deprived EEG</w:t>
      </w:r>
    </w:p>
    <w:p w14:paraId="4E4E8C5E" w14:textId="7C5F942E" w:rsidR="00C86B95" w:rsidRDefault="00C86B95" w:rsidP="00C86B95">
      <w:pPr>
        <w:spacing w:after="60"/>
        <w:contextualSpacing/>
        <w:rPr>
          <w:rFonts w:ascii="Arial" w:hAnsi="Arial" w:cs="Arial"/>
          <w:sz w:val="24"/>
          <w:szCs w:val="24"/>
        </w:rPr>
      </w:pPr>
      <w:r w:rsidRPr="00243CE8">
        <w:rPr>
          <w:rFonts w:ascii="Arial" w:hAnsi="Arial" w:cs="Arial"/>
          <w:sz w:val="24"/>
          <w:szCs w:val="24"/>
        </w:rPr>
        <w:t xml:space="preserve">Only allow yourself </w:t>
      </w:r>
      <w:r w:rsidRPr="00C86B95">
        <w:rPr>
          <w:rFonts w:ascii="Arial" w:hAnsi="Arial" w:cs="Arial"/>
          <w:i/>
          <w:sz w:val="24"/>
          <w:szCs w:val="24"/>
        </w:rPr>
        <w:t>half your usual sleep time</w:t>
      </w:r>
      <w:r>
        <w:rPr>
          <w:rFonts w:ascii="Arial" w:hAnsi="Arial" w:cs="Arial"/>
          <w:sz w:val="24"/>
          <w:szCs w:val="24"/>
        </w:rPr>
        <w:t>.  For most people this would mean</w:t>
      </w:r>
      <w:r w:rsidRPr="00243CE8">
        <w:rPr>
          <w:rFonts w:ascii="Arial" w:hAnsi="Arial" w:cs="Arial"/>
          <w:sz w:val="24"/>
          <w:szCs w:val="24"/>
        </w:rPr>
        <w:t xml:space="preserve"> go</w:t>
      </w:r>
      <w:r>
        <w:rPr>
          <w:rFonts w:ascii="Arial" w:hAnsi="Arial" w:cs="Arial"/>
          <w:sz w:val="24"/>
          <w:szCs w:val="24"/>
        </w:rPr>
        <w:t>ing</w:t>
      </w:r>
      <w:r w:rsidRPr="00243CE8">
        <w:rPr>
          <w:rFonts w:ascii="Arial" w:hAnsi="Arial" w:cs="Arial"/>
          <w:sz w:val="24"/>
          <w:szCs w:val="24"/>
        </w:rPr>
        <w:t xml:space="preserve"> to bed </w:t>
      </w:r>
      <w:r>
        <w:rPr>
          <w:rFonts w:ascii="Arial" w:hAnsi="Arial" w:cs="Arial"/>
          <w:sz w:val="24"/>
          <w:szCs w:val="24"/>
        </w:rPr>
        <w:t xml:space="preserve">2 hours later and getting up 2 hours earlier than normal.  </w:t>
      </w:r>
      <w:r w:rsidRPr="00243CE8">
        <w:rPr>
          <w:rFonts w:ascii="Arial" w:hAnsi="Arial" w:cs="Arial"/>
          <w:sz w:val="24"/>
          <w:szCs w:val="24"/>
        </w:rPr>
        <w:t xml:space="preserve"> </w:t>
      </w:r>
    </w:p>
    <w:p w14:paraId="79C49581" w14:textId="77777777" w:rsidR="00C86B95" w:rsidRPr="00243CE8" w:rsidRDefault="00C86B95" w:rsidP="00C86B95">
      <w:pPr>
        <w:spacing w:after="60"/>
        <w:contextualSpacing/>
        <w:rPr>
          <w:rFonts w:ascii="Arial" w:hAnsi="Arial" w:cs="Arial"/>
          <w:sz w:val="24"/>
          <w:szCs w:val="24"/>
        </w:rPr>
      </w:pPr>
    </w:p>
    <w:p w14:paraId="7C589259" w14:textId="77777777" w:rsidR="009A3C48" w:rsidRDefault="00C86B95" w:rsidP="00C86B95">
      <w:pPr>
        <w:spacing w:after="120"/>
        <w:rPr>
          <w:rFonts w:ascii="Arial" w:hAnsi="Arial" w:cs="Arial"/>
          <w:sz w:val="24"/>
          <w:szCs w:val="24"/>
        </w:rPr>
      </w:pPr>
      <w:r w:rsidRPr="00243CE8">
        <w:rPr>
          <w:rFonts w:ascii="Arial" w:hAnsi="Arial" w:cs="Arial"/>
          <w:sz w:val="24"/>
          <w:szCs w:val="24"/>
        </w:rPr>
        <w:t>Do NOT drink any caffein</w:t>
      </w:r>
      <w:r w:rsidR="009A3C48">
        <w:rPr>
          <w:rFonts w:ascii="Arial" w:hAnsi="Arial" w:cs="Arial"/>
          <w:sz w:val="24"/>
          <w:szCs w:val="24"/>
        </w:rPr>
        <w:t>ated</w:t>
      </w:r>
      <w:r w:rsidRPr="00243CE8">
        <w:rPr>
          <w:rFonts w:ascii="Arial" w:hAnsi="Arial" w:cs="Arial"/>
          <w:sz w:val="24"/>
          <w:szCs w:val="24"/>
        </w:rPr>
        <w:t xml:space="preserve"> drinks on the day of the test.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0DB0D3F7" w14:textId="75EF673D" w:rsidR="00C86B95" w:rsidRDefault="00C86B95" w:rsidP="00C86B95">
      <w:pPr>
        <w:spacing w:after="120"/>
        <w:rPr>
          <w:rFonts w:ascii="Arial" w:hAnsi="Arial" w:cs="Arial"/>
          <w:color w:val="C00000"/>
          <w:sz w:val="24"/>
          <w:szCs w:val="24"/>
        </w:rPr>
      </w:pPr>
      <w:r w:rsidRPr="003509AC">
        <w:rPr>
          <w:rFonts w:ascii="Arial" w:hAnsi="Arial" w:cs="Arial"/>
          <w:color w:val="C00000"/>
          <w:sz w:val="24"/>
          <w:szCs w:val="24"/>
        </w:rPr>
        <w:t>Being sleep deprived increases the chance</w:t>
      </w:r>
      <w:r>
        <w:rPr>
          <w:rFonts w:ascii="Arial" w:hAnsi="Arial" w:cs="Arial"/>
          <w:color w:val="C00000"/>
          <w:sz w:val="24"/>
          <w:szCs w:val="24"/>
        </w:rPr>
        <w:t xml:space="preserve"> of</w:t>
      </w:r>
      <w:r w:rsidRPr="003509AC">
        <w:rPr>
          <w:rFonts w:ascii="Arial" w:hAnsi="Arial" w:cs="Arial"/>
          <w:color w:val="C00000"/>
          <w:sz w:val="24"/>
          <w:szCs w:val="24"/>
        </w:rPr>
        <w:t xml:space="preserve"> making a diagnosis</w:t>
      </w:r>
      <w:r>
        <w:rPr>
          <w:rFonts w:ascii="Arial" w:hAnsi="Arial" w:cs="Arial"/>
          <w:color w:val="C00000"/>
          <w:sz w:val="24"/>
          <w:szCs w:val="24"/>
        </w:rPr>
        <w:t xml:space="preserve">.  For people with epilepsy however, </w:t>
      </w:r>
      <w:r w:rsidRPr="003509AC">
        <w:rPr>
          <w:rFonts w:ascii="Arial" w:hAnsi="Arial" w:cs="Arial"/>
          <w:color w:val="C00000"/>
          <w:sz w:val="24"/>
          <w:szCs w:val="24"/>
        </w:rPr>
        <w:t>there i</w:t>
      </w:r>
      <w:r>
        <w:rPr>
          <w:rFonts w:ascii="Arial" w:hAnsi="Arial" w:cs="Arial"/>
          <w:color w:val="C00000"/>
          <w:sz w:val="24"/>
          <w:szCs w:val="24"/>
        </w:rPr>
        <w:t>s a</w:t>
      </w:r>
      <w:r w:rsidRPr="003509AC">
        <w:rPr>
          <w:rFonts w:ascii="Arial" w:hAnsi="Arial" w:cs="Arial"/>
          <w:color w:val="C00000"/>
          <w:sz w:val="24"/>
          <w:szCs w:val="24"/>
        </w:rPr>
        <w:t xml:space="preserve"> small risk of</w:t>
      </w:r>
      <w:r>
        <w:rPr>
          <w:rFonts w:ascii="Arial" w:hAnsi="Arial" w:cs="Arial"/>
          <w:color w:val="C00000"/>
          <w:sz w:val="24"/>
          <w:szCs w:val="24"/>
        </w:rPr>
        <w:t xml:space="preserve"> sleep deprivation</w:t>
      </w:r>
      <w:r w:rsidRPr="003509AC">
        <w:rPr>
          <w:rFonts w:ascii="Arial" w:hAnsi="Arial" w:cs="Arial"/>
          <w:color w:val="C00000"/>
          <w:sz w:val="24"/>
          <w:szCs w:val="24"/>
        </w:rPr>
        <w:t xml:space="preserve"> provoking a seizure.</w:t>
      </w:r>
      <w:r>
        <w:rPr>
          <w:rFonts w:ascii="Arial" w:hAnsi="Arial" w:cs="Arial"/>
          <w:color w:val="C00000"/>
          <w:sz w:val="24"/>
          <w:szCs w:val="24"/>
        </w:rPr>
        <w:t xml:space="preserve"> If you have concerns regarding this, please contact your referring doctor before the day of your test, and we may modify the procedure.</w:t>
      </w:r>
    </w:p>
    <w:p w14:paraId="65A4E10E" w14:textId="77777777" w:rsidR="00C86B95" w:rsidRDefault="00C86B95" w:rsidP="003509AC">
      <w:pPr>
        <w:spacing w:before="120" w:after="120" w:line="240" w:lineRule="auto"/>
        <w:rPr>
          <w:rFonts w:ascii="Arial" w:hAnsi="Arial" w:cs="Arial"/>
          <w:color w:val="C00000"/>
          <w:sz w:val="24"/>
          <w:szCs w:val="24"/>
        </w:rPr>
      </w:pPr>
    </w:p>
    <w:p w14:paraId="2FE1E19A" w14:textId="35A71387" w:rsidR="000D580A" w:rsidRPr="000D580A" w:rsidRDefault="000D580A" w:rsidP="003509AC">
      <w:pPr>
        <w:spacing w:before="120" w:after="120" w:line="240" w:lineRule="auto"/>
        <w:rPr>
          <w:rFonts w:ascii="Arial" w:hAnsi="Arial" w:cs="Arial"/>
          <w:b/>
          <w:sz w:val="24"/>
          <w:szCs w:val="24"/>
        </w:rPr>
      </w:pPr>
      <w:r w:rsidRPr="000D580A">
        <w:rPr>
          <w:rFonts w:ascii="Arial" w:hAnsi="Arial" w:cs="Arial"/>
          <w:b/>
          <w:sz w:val="24"/>
          <w:szCs w:val="24"/>
        </w:rPr>
        <w:t>What happens in an EEG?</w:t>
      </w:r>
    </w:p>
    <w:p w14:paraId="0798A970" w14:textId="7DA5DBE2" w:rsidR="000D580A" w:rsidRPr="008D5D33" w:rsidRDefault="000D580A" w:rsidP="003509AC">
      <w:pPr>
        <w:pStyle w:val="ListParagraph"/>
        <w:numPr>
          <w:ilvl w:val="0"/>
          <w:numId w:val="5"/>
        </w:numPr>
        <w:spacing w:before="40" w:after="40" w:line="240" w:lineRule="auto"/>
        <w:ind w:left="568" w:hanging="284"/>
        <w:contextualSpacing w:val="0"/>
        <w:rPr>
          <w:rFonts w:ascii="Arial" w:hAnsi="Arial" w:cs="Arial"/>
          <w:sz w:val="24"/>
          <w:szCs w:val="24"/>
        </w:rPr>
      </w:pPr>
      <w:bookmarkStart w:id="3" w:name="_Hlk194491746"/>
      <w:bookmarkEnd w:id="2"/>
      <w:r w:rsidRPr="008D5D33">
        <w:rPr>
          <w:rFonts w:ascii="Arial" w:hAnsi="Arial" w:cs="Arial"/>
          <w:sz w:val="24"/>
          <w:szCs w:val="24"/>
        </w:rPr>
        <w:t xml:space="preserve">The </w:t>
      </w:r>
      <w:r w:rsidR="00F63FE6">
        <w:rPr>
          <w:rFonts w:ascii="Arial" w:hAnsi="Arial" w:cs="Arial"/>
          <w:sz w:val="24"/>
          <w:szCs w:val="24"/>
        </w:rPr>
        <w:t>Neurophysiologist</w:t>
      </w:r>
      <w:r w:rsidR="00A4345C">
        <w:rPr>
          <w:rFonts w:ascii="Arial" w:hAnsi="Arial" w:cs="Arial"/>
          <w:sz w:val="24"/>
          <w:szCs w:val="24"/>
        </w:rPr>
        <w:t xml:space="preserve"> will</w:t>
      </w:r>
      <w:r w:rsidRPr="008D5D33">
        <w:rPr>
          <w:rFonts w:ascii="Arial" w:hAnsi="Arial" w:cs="Arial"/>
          <w:sz w:val="24"/>
          <w:szCs w:val="24"/>
        </w:rPr>
        <w:t xml:space="preserve"> explain what is involved </w:t>
      </w:r>
    </w:p>
    <w:p w14:paraId="06A8F506" w14:textId="2531B100" w:rsidR="000D580A" w:rsidRPr="008D5D33" w:rsidRDefault="000D580A" w:rsidP="003509AC">
      <w:pPr>
        <w:pStyle w:val="ListParagraph"/>
        <w:numPr>
          <w:ilvl w:val="0"/>
          <w:numId w:val="5"/>
        </w:numPr>
        <w:spacing w:before="40" w:after="40" w:line="240" w:lineRule="auto"/>
        <w:ind w:left="568" w:hanging="284"/>
        <w:contextualSpacing w:val="0"/>
        <w:rPr>
          <w:rFonts w:ascii="Arial" w:hAnsi="Arial" w:cs="Arial"/>
          <w:sz w:val="24"/>
          <w:szCs w:val="24"/>
        </w:rPr>
      </w:pPr>
      <w:r w:rsidRPr="008D5D33">
        <w:rPr>
          <w:rFonts w:ascii="Arial" w:hAnsi="Arial" w:cs="Arial"/>
          <w:sz w:val="24"/>
          <w:szCs w:val="24"/>
        </w:rPr>
        <w:t>The</w:t>
      </w:r>
      <w:r w:rsidR="00F63FE6">
        <w:rPr>
          <w:rFonts w:ascii="Arial" w:hAnsi="Arial" w:cs="Arial"/>
          <w:sz w:val="24"/>
          <w:szCs w:val="24"/>
        </w:rPr>
        <w:t>y will</w:t>
      </w:r>
      <w:r w:rsidRPr="008D5D33">
        <w:rPr>
          <w:rFonts w:ascii="Arial" w:hAnsi="Arial" w:cs="Arial"/>
          <w:sz w:val="24"/>
          <w:szCs w:val="24"/>
        </w:rPr>
        <w:t xml:space="preserve"> </w:t>
      </w:r>
      <w:r w:rsidR="00E10370">
        <w:rPr>
          <w:rFonts w:ascii="Arial" w:hAnsi="Arial" w:cs="Arial"/>
          <w:sz w:val="24"/>
          <w:szCs w:val="24"/>
        </w:rPr>
        <w:t>measure your head and place recording electrodes onto your skin, with paste, and attach them with tape</w:t>
      </w:r>
      <w:r w:rsidR="00D274DC">
        <w:rPr>
          <w:rFonts w:ascii="Arial" w:hAnsi="Arial" w:cs="Arial"/>
          <w:sz w:val="24"/>
          <w:szCs w:val="24"/>
        </w:rPr>
        <w:t xml:space="preserve"> and a stretchy bandage</w:t>
      </w:r>
      <w:r w:rsidR="00E10370">
        <w:rPr>
          <w:rFonts w:ascii="Arial" w:hAnsi="Arial" w:cs="Arial"/>
          <w:sz w:val="24"/>
          <w:szCs w:val="24"/>
        </w:rPr>
        <w:t>.  This doesn’t hurt, but y</w:t>
      </w:r>
      <w:r w:rsidRPr="008D5D33">
        <w:rPr>
          <w:rFonts w:ascii="Arial" w:hAnsi="Arial" w:cs="Arial"/>
          <w:sz w:val="24"/>
          <w:szCs w:val="24"/>
        </w:rPr>
        <w:t xml:space="preserve">ou </w:t>
      </w:r>
      <w:r w:rsidR="00C92831">
        <w:rPr>
          <w:rFonts w:ascii="Arial" w:hAnsi="Arial" w:cs="Arial"/>
          <w:sz w:val="24"/>
          <w:szCs w:val="24"/>
        </w:rPr>
        <w:t xml:space="preserve">may </w:t>
      </w:r>
      <w:r w:rsidRPr="008D5D33">
        <w:rPr>
          <w:rFonts w:ascii="Arial" w:hAnsi="Arial" w:cs="Arial"/>
          <w:sz w:val="24"/>
          <w:szCs w:val="24"/>
        </w:rPr>
        <w:t>also feel a slight scratch</w:t>
      </w:r>
      <w:r w:rsidR="00E10370">
        <w:rPr>
          <w:rFonts w:ascii="Arial" w:hAnsi="Arial" w:cs="Arial"/>
          <w:sz w:val="24"/>
          <w:szCs w:val="24"/>
        </w:rPr>
        <w:t>ing on</w:t>
      </w:r>
      <w:r w:rsidRPr="008D5D33">
        <w:rPr>
          <w:rFonts w:ascii="Arial" w:hAnsi="Arial" w:cs="Arial"/>
          <w:sz w:val="24"/>
          <w:szCs w:val="24"/>
        </w:rPr>
        <w:t xml:space="preserve"> your scalp</w:t>
      </w:r>
      <w:r w:rsidR="00E10370">
        <w:rPr>
          <w:rFonts w:ascii="Arial" w:hAnsi="Arial" w:cs="Arial"/>
          <w:sz w:val="24"/>
          <w:szCs w:val="24"/>
        </w:rPr>
        <w:t xml:space="preserve"> when the paste is applied</w:t>
      </w:r>
      <w:r w:rsidRPr="008D5D33">
        <w:rPr>
          <w:rFonts w:ascii="Arial" w:hAnsi="Arial" w:cs="Arial"/>
          <w:sz w:val="24"/>
          <w:szCs w:val="24"/>
        </w:rPr>
        <w:t xml:space="preserve">. </w:t>
      </w:r>
    </w:p>
    <w:p w14:paraId="1ACC97A9" w14:textId="719E8C7B" w:rsidR="000D580A" w:rsidRPr="008D5D33" w:rsidRDefault="00D274DC" w:rsidP="003509AC">
      <w:pPr>
        <w:pStyle w:val="ListParagraph"/>
        <w:numPr>
          <w:ilvl w:val="0"/>
          <w:numId w:val="5"/>
        </w:numPr>
        <w:spacing w:before="40" w:after="40" w:line="240" w:lineRule="auto"/>
        <w:ind w:left="568" w:hanging="284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You will</w:t>
      </w:r>
      <w:r w:rsidR="008A6ACC">
        <w:rPr>
          <w:rFonts w:ascii="Arial" w:hAnsi="Arial" w:cs="Arial"/>
          <w:sz w:val="24"/>
          <w:szCs w:val="24"/>
        </w:rPr>
        <w:t xml:space="preserve"> </w:t>
      </w:r>
      <w:r w:rsidR="00E10370">
        <w:rPr>
          <w:rFonts w:ascii="Arial" w:hAnsi="Arial" w:cs="Arial"/>
          <w:sz w:val="24"/>
          <w:szCs w:val="24"/>
        </w:rPr>
        <w:t>sit</w:t>
      </w:r>
      <w:r>
        <w:rPr>
          <w:rFonts w:ascii="Arial" w:hAnsi="Arial" w:cs="Arial"/>
          <w:sz w:val="24"/>
          <w:szCs w:val="24"/>
        </w:rPr>
        <w:t xml:space="preserve"> back</w:t>
      </w:r>
      <w:r w:rsidR="00E10370">
        <w:rPr>
          <w:rFonts w:ascii="Arial" w:hAnsi="Arial" w:cs="Arial"/>
          <w:sz w:val="24"/>
          <w:szCs w:val="24"/>
        </w:rPr>
        <w:t xml:space="preserve"> in </w:t>
      </w:r>
      <w:r>
        <w:rPr>
          <w:rFonts w:ascii="Arial" w:hAnsi="Arial" w:cs="Arial"/>
          <w:sz w:val="24"/>
          <w:szCs w:val="24"/>
        </w:rPr>
        <w:t>a comfortable</w:t>
      </w:r>
      <w:r w:rsidR="00E10370">
        <w:rPr>
          <w:rFonts w:ascii="Arial" w:hAnsi="Arial" w:cs="Arial"/>
          <w:sz w:val="24"/>
          <w:szCs w:val="24"/>
        </w:rPr>
        <w:t xml:space="preserve"> chair, and the recording electrodes are connected</w:t>
      </w:r>
      <w:r w:rsidR="000D580A" w:rsidRPr="008D5D33">
        <w:rPr>
          <w:rFonts w:ascii="Arial" w:hAnsi="Arial" w:cs="Arial"/>
          <w:sz w:val="24"/>
          <w:szCs w:val="24"/>
        </w:rPr>
        <w:t xml:space="preserve"> by a lead to the EEG machine.</w:t>
      </w:r>
    </w:p>
    <w:p w14:paraId="7BA955F9" w14:textId="48713FA4" w:rsidR="000D580A" w:rsidRPr="008D5D33" w:rsidRDefault="000D580A" w:rsidP="003509AC">
      <w:pPr>
        <w:pStyle w:val="ListParagraph"/>
        <w:numPr>
          <w:ilvl w:val="0"/>
          <w:numId w:val="5"/>
        </w:numPr>
        <w:spacing w:before="40" w:after="40" w:line="240" w:lineRule="auto"/>
        <w:ind w:left="568" w:hanging="284"/>
        <w:contextualSpacing w:val="0"/>
        <w:rPr>
          <w:rFonts w:ascii="Arial" w:hAnsi="Arial" w:cs="Arial"/>
          <w:sz w:val="24"/>
          <w:szCs w:val="24"/>
        </w:rPr>
      </w:pPr>
      <w:r w:rsidRPr="008D5D33">
        <w:rPr>
          <w:rFonts w:ascii="Arial" w:hAnsi="Arial" w:cs="Arial"/>
          <w:sz w:val="24"/>
          <w:szCs w:val="24"/>
        </w:rPr>
        <w:t>You will be asked to keep very still</w:t>
      </w:r>
      <w:r w:rsidR="00E10370">
        <w:rPr>
          <w:rFonts w:ascii="Arial" w:hAnsi="Arial" w:cs="Arial"/>
          <w:sz w:val="24"/>
          <w:szCs w:val="24"/>
        </w:rPr>
        <w:t>,</w:t>
      </w:r>
      <w:r w:rsidRPr="008D5D33">
        <w:rPr>
          <w:rFonts w:ascii="Arial" w:hAnsi="Arial" w:cs="Arial"/>
          <w:sz w:val="24"/>
          <w:szCs w:val="24"/>
        </w:rPr>
        <w:t xml:space="preserve"> as movement can interfere with the recording.</w:t>
      </w:r>
    </w:p>
    <w:bookmarkEnd w:id="3"/>
    <w:p w14:paraId="7C23EA31" w14:textId="77777777" w:rsidR="000D580A" w:rsidRPr="00C432F5" w:rsidRDefault="000D580A" w:rsidP="003509AC">
      <w:pPr>
        <w:spacing w:before="120" w:after="120" w:line="240" w:lineRule="auto"/>
        <w:rPr>
          <w:rFonts w:ascii="Arial" w:hAnsi="Arial" w:cs="Arial"/>
          <w:b/>
          <w:sz w:val="24"/>
          <w:szCs w:val="24"/>
        </w:rPr>
      </w:pPr>
      <w:r w:rsidRPr="00C432F5">
        <w:rPr>
          <w:rFonts w:ascii="Arial" w:hAnsi="Arial" w:cs="Arial"/>
          <w:b/>
          <w:sz w:val="24"/>
          <w:szCs w:val="24"/>
        </w:rPr>
        <w:t>During the recording you may be asked to do some simple tasks:</w:t>
      </w:r>
    </w:p>
    <w:p w14:paraId="08DC62C6" w14:textId="1241D5D3" w:rsidR="000D580A" w:rsidRPr="00134971" w:rsidRDefault="000D580A" w:rsidP="003509AC">
      <w:pPr>
        <w:pStyle w:val="ListParagraph"/>
        <w:numPr>
          <w:ilvl w:val="0"/>
          <w:numId w:val="5"/>
        </w:numPr>
        <w:spacing w:before="40" w:after="40" w:line="240" w:lineRule="auto"/>
        <w:ind w:left="568" w:hanging="284"/>
        <w:contextualSpacing w:val="0"/>
        <w:rPr>
          <w:rFonts w:ascii="Arial" w:hAnsi="Arial" w:cs="Arial"/>
          <w:sz w:val="24"/>
          <w:szCs w:val="24"/>
        </w:rPr>
      </w:pPr>
      <w:r w:rsidRPr="00134971">
        <w:rPr>
          <w:rFonts w:ascii="Arial" w:hAnsi="Arial" w:cs="Arial"/>
          <w:sz w:val="24"/>
          <w:szCs w:val="24"/>
        </w:rPr>
        <w:t>To open and close your eyes several time</w:t>
      </w:r>
      <w:r w:rsidR="00134971">
        <w:rPr>
          <w:rFonts w:ascii="Arial" w:hAnsi="Arial" w:cs="Arial"/>
          <w:sz w:val="24"/>
          <w:szCs w:val="24"/>
        </w:rPr>
        <w:t>s.</w:t>
      </w:r>
    </w:p>
    <w:p w14:paraId="09C5FAE8" w14:textId="076BE834" w:rsidR="000D580A" w:rsidRPr="00134971" w:rsidRDefault="000D580A" w:rsidP="003509AC">
      <w:pPr>
        <w:pStyle w:val="ListParagraph"/>
        <w:numPr>
          <w:ilvl w:val="0"/>
          <w:numId w:val="5"/>
        </w:numPr>
        <w:spacing w:before="40" w:after="40" w:line="240" w:lineRule="auto"/>
        <w:ind w:left="568" w:hanging="284"/>
        <w:contextualSpacing w:val="0"/>
        <w:rPr>
          <w:rFonts w:ascii="Arial" w:hAnsi="Arial" w:cs="Arial"/>
          <w:sz w:val="24"/>
          <w:szCs w:val="24"/>
        </w:rPr>
      </w:pPr>
      <w:r w:rsidRPr="00134971">
        <w:rPr>
          <w:rFonts w:ascii="Arial" w:hAnsi="Arial" w:cs="Arial"/>
          <w:sz w:val="24"/>
          <w:szCs w:val="24"/>
        </w:rPr>
        <w:t>To breathe deeply for approximately three minutes</w:t>
      </w:r>
      <w:r w:rsidR="00134971">
        <w:rPr>
          <w:rFonts w:ascii="Arial" w:hAnsi="Arial" w:cs="Arial"/>
          <w:sz w:val="24"/>
          <w:szCs w:val="24"/>
        </w:rPr>
        <w:t>.</w:t>
      </w:r>
    </w:p>
    <w:p w14:paraId="0B3759DF" w14:textId="18C57B69" w:rsidR="000D580A" w:rsidRPr="00134971" w:rsidRDefault="000D580A" w:rsidP="003509AC">
      <w:pPr>
        <w:pStyle w:val="ListParagraph"/>
        <w:numPr>
          <w:ilvl w:val="0"/>
          <w:numId w:val="5"/>
        </w:numPr>
        <w:spacing w:before="40" w:after="40" w:line="240" w:lineRule="auto"/>
        <w:ind w:left="568" w:hanging="284"/>
        <w:contextualSpacing w:val="0"/>
        <w:rPr>
          <w:rFonts w:ascii="Arial" w:hAnsi="Arial" w:cs="Arial"/>
          <w:sz w:val="24"/>
          <w:szCs w:val="24"/>
        </w:rPr>
      </w:pPr>
      <w:r w:rsidRPr="00134971">
        <w:rPr>
          <w:rFonts w:ascii="Arial" w:hAnsi="Arial" w:cs="Arial"/>
          <w:sz w:val="24"/>
          <w:szCs w:val="24"/>
        </w:rPr>
        <w:t>To look at a flashing light</w:t>
      </w:r>
      <w:r w:rsidR="00433F73">
        <w:rPr>
          <w:rFonts w:ascii="Arial" w:hAnsi="Arial" w:cs="Arial"/>
          <w:sz w:val="24"/>
          <w:szCs w:val="24"/>
        </w:rPr>
        <w:t>.</w:t>
      </w:r>
    </w:p>
    <w:p w14:paraId="16A7E5FA" w14:textId="77777777" w:rsidR="00C86B95" w:rsidRDefault="00C86B95" w:rsidP="003509AC">
      <w:pPr>
        <w:spacing w:before="120" w:after="120" w:line="240" w:lineRule="auto"/>
        <w:rPr>
          <w:rFonts w:ascii="Arial" w:hAnsi="Arial" w:cs="Arial"/>
          <w:b/>
          <w:sz w:val="24"/>
          <w:szCs w:val="24"/>
        </w:rPr>
      </w:pPr>
    </w:p>
    <w:p w14:paraId="6F703436" w14:textId="29D9769B" w:rsidR="00F073A5" w:rsidRDefault="000D580A" w:rsidP="003509AC">
      <w:pPr>
        <w:spacing w:before="120" w:after="120" w:line="240" w:lineRule="auto"/>
        <w:rPr>
          <w:rFonts w:ascii="Arial" w:hAnsi="Arial" w:cs="Arial"/>
          <w:b/>
          <w:sz w:val="24"/>
          <w:szCs w:val="24"/>
        </w:rPr>
      </w:pPr>
      <w:r w:rsidRPr="00C432F5">
        <w:rPr>
          <w:rFonts w:ascii="Arial" w:hAnsi="Arial" w:cs="Arial"/>
          <w:b/>
          <w:sz w:val="24"/>
          <w:szCs w:val="24"/>
        </w:rPr>
        <w:t>What does the EEG machine do?</w:t>
      </w:r>
    </w:p>
    <w:p w14:paraId="526652C9" w14:textId="3E48929A" w:rsidR="000D580A" w:rsidRPr="00F073A5" w:rsidRDefault="000D580A" w:rsidP="003509AC">
      <w:pPr>
        <w:spacing w:before="120" w:after="120" w:line="240" w:lineRule="auto"/>
        <w:rPr>
          <w:rFonts w:ascii="Arial" w:hAnsi="Arial" w:cs="Arial"/>
          <w:b/>
          <w:sz w:val="24"/>
          <w:szCs w:val="24"/>
        </w:rPr>
      </w:pPr>
      <w:r w:rsidRPr="000D580A">
        <w:rPr>
          <w:rFonts w:ascii="Arial" w:hAnsi="Arial" w:cs="Arial"/>
          <w:sz w:val="24"/>
          <w:szCs w:val="24"/>
        </w:rPr>
        <w:t>The electrical activity from the brain is very tiny and the EEG machine magnifies and displays it on a computer screen. The electrical activity appears as waves</w:t>
      </w:r>
      <w:bookmarkStart w:id="4" w:name="_GoBack"/>
      <w:bookmarkEnd w:id="4"/>
      <w:r w:rsidRPr="000D580A">
        <w:rPr>
          <w:rFonts w:ascii="Arial" w:hAnsi="Arial" w:cs="Arial"/>
          <w:sz w:val="24"/>
          <w:szCs w:val="24"/>
        </w:rPr>
        <w:t xml:space="preserve"> on the screen.</w:t>
      </w:r>
      <w:r w:rsidR="00E10370">
        <w:rPr>
          <w:rFonts w:ascii="Arial" w:hAnsi="Arial" w:cs="Arial"/>
          <w:sz w:val="24"/>
          <w:szCs w:val="24"/>
        </w:rPr>
        <w:t xml:space="preserve">  </w:t>
      </w:r>
    </w:p>
    <w:p w14:paraId="3A82D60A" w14:textId="1121A088" w:rsidR="000D580A" w:rsidRPr="00C432F5" w:rsidRDefault="000D580A" w:rsidP="003509AC">
      <w:pPr>
        <w:spacing w:before="120" w:after="120" w:line="240" w:lineRule="auto"/>
        <w:rPr>
          <w:rFonts w:ascii="Arial" w:hAnsi="Arial" w:cs="Arial"/>
          <w:b/>
          <w:sz w:val="24"/>
          <w:szCs w:val="24"/>
        </w:rPr>
      </w:pPr>
      <w:r w:rsidRPr="00C432F5">
        <w:rPr>
          <w:rFonts w:ascii="Arial" w:hAnsi="Arial" w:cs="Arial"/>
          <w:b/>
          <w:sz w:val="24"/>
          <w:szCs w:val="24"/>
        </w:rPr>
        <w:t>Should medication be stopped before an EEG recording?</w:t>
      </w:r>
    </w:p>
    <w:p w14:paraId="061F837B" w14:textId="34C4A2A2" w:rsidR="00C86B95" w:rsidRDefault="000D580A" w:rsidP="00C86B95">
      <w:pPr>
        <w:spacing w:before="120" w:after="120" w:line="240" w:lineRule="auto"/>
        <w:rPr>
          <w:rFonts w:ascii="Arial" w:hAnsi="Arial" w:cs="Arial"/>
          <w:sz w:val="24"/>
          <w:szCs w:val="24"/>
        </w:rPr>
      </w:pPr>
      <w:r w:rsidRPr="000D580A">
        <w:rPr>
          <w:rFonts w:ascii="Arial" w:hAnsi="Arial" w:cs="Arial"/>
          <w:sz w:val="24"/>
          <w:szCs w:val="24"/>
        </w:rPr>
        <w:t>No. Medication should never be altered unless directed by a doctor.</w:t>
      </w:r>
    </w:p>
    <w:p w14:paraId="769FDDD7" w14:textId="77777777" w:rsidR="00C86B95" w:rsidRPr="00C86B95" w:rsidRDefault="00C86B95" w:rsidP="00C86B95">
      <w:pPr>
        <w:spacing w:before="120" w:after="120" w:line="240" w:lineRule="auto"/>
        <w:rPr>
          <w:rFonts w:ascii="Arial" w:hAnsi="Arial" w:cs="Arial"/>
          <w:sz w:val="24"/>
          <w:szCs w:val="24"/>
        </w:rPr>
      </w:pPr>
    </w:p>
    <w:p w14:paraId="7107E680" w14:textId="422E527E" w:rsidR="00917C4D" w:rsidRPr="00E44A5F" w:rsidRDefault="004D02D2" w:rsidP="008C454D">
      <w:pPr>
        <w:pStyle w:val="SubHdg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ON THE DAY</w:t>
      </w:r>
    </w:p>
    <w:p w14:paraId="6F18D8E7" w14:textId="43FA9ACE" w:rsidR="00526925" w:rsidRPr="00526925" w:rsidRDefault="004D02D2" w:rsidP="008C454D">
      <w:pPr>
        <w:spacing w:after="60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E10370">
        <w:rPr>
          <w:rFonts w:ascii="Arial" w:hAnsi="Arial" w:cs="Arial"/>
          <w:sz w:val="24"/>
          <w:szCs w:val="24"/>
        </w:rPr>
        <w:t>lease arrive</w:t>
      </w:r>
      <w:r w:rsidR="00526925" w:rsidRPr="00526925">
        <w:rPr>
          <w:rFonts w:ascii="Arial" w:hAnsi="Arial" w:cs="Arial"/>
          <w:sz w:val="24"/>
          <w:szCs w:val="24"/>
        </w:rPr>
        <w:t xml:space="preserve"> </w:t>
      </w:r>
      <w:r w:rsidR="00E10370">
        <w:rPr>
          <w:rFonts w:ascii="Arial" w:hAnsi="Arial" w:cs="Arial"/>
          <w:sz w:val="24"/>
          <w:szCs w:val="24"/>
        </w:rPr>
        <w:t>a few minutes early</w:t>
      </w:r>
      <w:r>
        <w:rPr>
          <w:rFonts w:ascii="Arial" w:hAnsi="Arial" w:cs="Arial"/>
          <w:sz w:val="24"/>
          <w:szCs w:val="24"/>
        </w:rPr>
        <w:t xml:space="preserve"> to allow time for parking and settling in.  </w:t>
      </w:r>
    </w:p>
    <w:p w14:paraId="43B89234" w14:textId="66ADAFAD" w:rsidR="00526925" w:rsidRPr="00526925" w:rsidRDefault="004D02D2" w:rsidP="003509AC">
      <w:pPr>
        <w:pStyle w:val="ListParagraph"/>
        <w:numPr>
          <w:ilvl w:val="0"/>
          <w:numId w:val="5"/>
        </w:numPr>
        <w:spacing w:before="40" w:after="40" w:line="240" w:lineRule="auto"/>
        <w:ind w:left="568" w:hanging="284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Bring a</w:t>
      </w:r>
      <w:r w:rsidR="00526925" w:rsidRPr="00526925">
        <w:rPr>
          <w:rFonts w:ascii="Arial" w:hAnsi="Arial" w:cs="Arial"/>
          <w:sz w:val="24"/>
          <w:szCs w:val="24"/>
        </w:rPr>
        <w:t xml:space="preserve"> list of your current medication</w:t>
      </w:r>
      <w:r>
        <w:rPr>
          <w:rFonts w:ascii="Arial" w:hAnsi="Arial" w:cs="Arial"/>
          <w:sz w:val="24"/>
          <w:szCs w:val="24"/>
        </w:rPr>
        <w:t>s</w:t>
      </w:r>
    </w:p>
    <w:p w14:paraId="1ACDA6CA" w14:textId="21F4658E" w:rsidR="00526925" w:rsidRPr="00526925" w:rsidRDefault="004D02D2" w:rsidP="003509AC">
      <w:pPr>
        <w:pStyle w:val="ListParagraph"/>
        <w:numPr>
          <w:ilvl w:val="0"/>
          <w:numId w:val="5"/>
        </w:numPr>
        <w:spacing w:before="40" w:after="40" w:line="240" w:lineRule="auto"/>
        <w:ind w:left="568" w:hanging="284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Have c</w:t>
      </w:r>
      <w:r w:rsidR="00526925" w:rsidRPr="00526925">
        <w:rPr>
          <w:rFonts w:ascii="Arial" w:hAnsi="Arial" w:cs="Arial"/>
          <w:sz w:val="24"/>
          <w:szCs w:val="24"/>
        </w:rPr>
        <w:t>lean, dry hai</w:t>
      </w:r>
      <w:r>
        <w:rPr>
          <w:rFonts w:ascii="Arial" w:hAnsi="Arial" w:cs="Arial"/>
          <w:sz w:val="24"/>
          <w:szCs w:val="24"/>
        </w:rPr>
        <w:t>r, with a</w:t>
      </w:r>
      <w:r w:rsidR="00526925" w:rsidRPr="00526925">
        <w:rPr>
          <w:rFonts w:ascii="Arial" w:hAnsi="Arial" w:cs="Arial"/>
          <w:sz w:val="24"/>
          <w:szCs w:val="24"/>
        </w:rPr>
        <w:t xml:space="preserve">bsolutely no product in </w:t>
      </w:r>
      <w:r>
        <w:rPr>
          <w:rFonts w:ascii="Arial" w:hAnsi="Arial" w:cs="Arial"/>
          <w:sz w:val="24"/>
          <w:szCs w:val="24"/>
        </w:rPr>
        <w:t>it: t</w:t>
      </w:r>
      <w:r w:rsidR="00526925" w:rsidRPr="00526925">
        <w:rPr>
          <w:rFonts w:ascii="Arial" w:hAnsi="Arial" w:cs="Arial"/>
          <w:sz w:val="24"/>
          <w:szCs w:val="24"/>
        </w:rPr>
        <w:t>his includes wax, gel, oil and spray.</w:t>
      </w:r>
    </w:p>
    <w:p w14:paraId="5E845B50" w14:textId="37E8BC2C" w:rsidR="00526925" w:rsidRPr="00526925" w:rsidRDefault="00526925" w:rsidP="003509AC">
      <w:pPr>
        <w:pStyle w:val="ListParagraph"/>
        <w:numPr>
          <w:ilvl w:val="0"/>
          <w:numId w:val="5"/>
        </w:numPr>
        <w:spacing w:before="40" w:after="40" w:line="240" w:lineRule="auto"/>
        <w:ind w:left="568" w:hanging="284"/>
        <w:contextualSpacing w:val="0"/>
        <w:rPr>
          <w:rFonts w:ascii="Arial" w:hAnsi="Arial" w:cs="Arial"/>
          <w:sz w:val="24"/>
          <w:szCs w:val="24"/>
        </w:rPr>
      </w:pPr>
      <w:r w:rsidRPr="00526925">
        <w:rPr>
          <w:rFonts w:ascii="Arial" w:hAnsi="Arial" w:cs="Arial"/>
          <w:sz w:val="24"/>
          <w:szCs w:val="24"/>
        </w:rPr>
        <w:t>Remove earrings and studs from your earlobes</w:t>
      </w:r>
      <w:r>
        <w:rPr>
          <w:rFonts w:ascii="Arial" w:hAnsi="Arial" w:cs="Arial"/>
          <w:sz w:val="24"/>
          <w:szCs w:val="24"/>
        </w:rPr>
        <w:t>.</w:t>
      </w:r>
    </w:p>
    <w:p w14:paraId="16AFF44A" w14:textId="4F9E63EE" w:rsidR="00526925" w:rsidRPr="00526925" w:rsidRDefault="00526925" w:rsidP="003509AC">
      <w:pPr>
        <w:pStyle w:val="ListParagraph"/>
        <w:numPr>
          <w:ilvl w:val="0"/>
          <w:numId w:val="5"/>
        </w:numPr>
        <w:spacing w:before="40" w:after="40" w:line="240" w:lineRule="auto"/>
        <w:ind w:left="568" w:hanging="284"/>
        <w:contextualSpacing w:val="0"/>
        <w:rPr>
          <w:rFonts w:ascii="Arial" w:hAnsi="Arial" w:cs="Arial"/>
          <w:sz w:val="24"/>
          <w:szCs w:val="24"/>
        </w:rPr>
      </w:pPr>
      <w:r w:rsidRPr="00526925">
        <w:rPr>
          <w:rFonts w:ascii="Arial" w:hAnsi="Arial" w:cs="Arial"/>
          <w:sz w:val="24"/>
          <w:szCs w:val="24"/>
        </w:rPr>
        <w:t xml:space="preserve">Turn off your </w:t>
      </w:r>
      <w:r w:rsidR="008901A7" w:rsidRPr="00526925">
        <w:rPr>
          <w:rFonts w:ascii="Arial" w:hAnsi="Arial" w:cs="Arial"/>
          <w:sz w:val="24"/>
          <w:szCs w:val="24"/>
        </w:rPr>
        <w:t>cell phone</w:t>
      </w:r>
      <w:r>
        <w:rPr>
          <w:rFonts w:ascii="Arial" w:hAnsi="Arial" w:cs="Arial"/>
          <w:sz w:val="24"/>
          <w:szCs w:val="24"/>
        </w:rPr>
        <w:t>.</w:t>
      </w:r>
    </w:p>
    <w:p w14:paraId="773B87C2" w14:textId="614F405F" w:rsidR="00526925" w:rsidRDefault="00526925" w:rsidP="003509AC">
      <w:pPr>
        <w:pStyle w:val="ListParagraph"/>
        <w:numPr>
          <w:ilvl w:val="0"/>
          <w:numId w:val="5"/>
        </w:numPr>
        <w:spacing w:before="40" w:after="40" w:line="240" w:lineRule="auto"/>
        <w:ind w:left="568" w:hanging="284"/>
        <w:contextualSpacing w:val="0"/>
        <w:rPr>
          <w:rFonts w:ascii="Arial" w:hAnsi="Arial" w:cs="Arial"/>
          <w:sz w:val="24"/>
          <w:szCs w:val="24"/>
        </w:rPr>
      </w:pPr>
      <w:r w:rsidRPr="00526925">
        <w:rPr>
          <w:rFonts w:ascii="Arial" w:hAnsi="Arial" w:cs="Arial"/>
          <w:sz w:val="24"/>
          <w:szCs w:val="24"/>
        </w:rPr>
        <w:t xml:space="preserve">A support person is </w:t>
      </w:r>
      <w:r w:rsidR="004D02D2">
        <w:rPr>
          <w:rFonts w:ascii="Arial" w:hAnsi="Arial" w:cs="Arial"/>
          <w:sz w:val="24"/>
          <w:szCs w:val="24"/>
        </w:rPr>
        <w:t xml:space="preserve">very </w:t>
      </w:r>
      <w:r w:rsidRPr="00526925">
        <w:rPr>
          <w:rFonts w:ascii="Arial" w:hAnsi="Arial" w:cs="Arial"/>
          <w:sz w:val="24"/>
          <w:szCs w:val="24"/>
        </w:rPr>
        <w:t>welcome. One other person may stay for the entire recording.</w:t>
      </w:r>
    </w:p>
    <w:p w14:paraId="38655D3F" w14:textId="5418A53E" w:rsidR="00F073A5" w:rsidRDefault="00F073A5" w:rsidP="00F073A5">
      <w:pPr>
        <w:spacing w:before="40" w:after="40" w:line="240" w:lineRule="auto"/>
        <w:rPr>
          <w:rFonts w:ascii="Arial" w:hAnsi="Arial" w:cs="Arial"/>
          <w:sz w:val="24"/>
          <w:szCs w:val="24"/>
        </w:rPr>
      </w:pPr>
    </w:p>
    <w:p w14:paraId="1C57958D" w14:textId="77777777" w:rsidR="00F073A5" w:rsidRPr="000D580A" w:rsidRDefault="00F073A5" w:rsidP="00F073A5">
      <w:pPr>
        <w:spacing w:before="120" w:after="120" w:line="240" w:lineRule="auto"/>
        <w:rPr>
          <w:rFonts w:ascii="Arial" w:hAnsi="Arial" w:cs="Arial"/>
          <w:sz w:val="24"/>
          <w:szCs w:val="24"/>
        </w:rPr>
      </w:pPr>
      <w:r w:rsidRPr="000D580A">
        <w:rPr>
          <w:rFonts w:ascii="Arial" w:hAnsi="Arial" w:cs="Arial"/>
          <w:sz w:val="24"/>
          <w:szCs w:val="24"/>
        </w:rPr>
        <w:t xml:space="preserve">Please allow </w:t>
      </w:r>
      <w:r w:rsidRPr="00C86B95">
        <w:rPr>
          <w:rFonts w:ascii="Arial" w:hAnsi="Arial" w:cs="Arial"/>
          <w:b/>
          <w:sz w:val="24"/>
          <w:szCs w:val="24"/>
        </w:rPr>
        <w:t>one hour</w:t>
      </w:r>
      <w:r w:rsidRPr="000D580A">
        <w:rPr>
          <w:rFonts w:ascii="Arial" w:hAnsi="Arial" w:cs="Arial"/>
          <w:sz w:val="24"/>
          <w:szCs w:val="24"/>
        </w:rPr>
        <w:t xml:space="preserve"> for the entire procedure</w:t>
      </w:r>
      <w:r>
        <w:rPr>
          <w:rFonts w:ascii="Arial" w:hAnsi="Arial" w:cs="Arial"/>
          <w:sz w:val="24"/>
          <w:szCs w:val="24"/>
        </w:rPr>
        <w:t xml:space="preserve"> unless otherwise stated</w:t>
      </w:r>
      <w:r w:rsidRPr="000D580A">
        <w:rPr>
          <w:rFonts w:ascii="Arial" w:hAnsi="Arial" w:cs="Arial"/>
          <w:sz w:val="24"/>
          <w:szCs w:val="24"/>
        </w:rPr>
        <w:t xml:space="preserve">. </w:t>
      </w:r>
    </w:p>
    <w:p w14:paraId="6710F8B2" w14:textId="6E0E7BC3" w:rsidR="00F073A5" w:rsidRPr="000D580A" w:rsidRDefault="00F073A5" w:rsidP="00F073A5">
      <w:pPr>
        <w:spacing w:before="120"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recording itself will take 30 minutes.  </w:t>
      </w:r>
    </w:p>
    <w:p w14:paraId="50882DB7" w14:textId="77777777" w:rsidR="00F073A5" w:rsidRPr="00F073A5" w:rsidRDefault="00F073A5" w:rsidP="00F073A5">
      <w:pPr>
        <w:spacing w:before="40" w:after="40" w:line="240" w:lineRule="auto"/>
        <w:rPr>
          <w:rFonts w:ascii="Arial" w:hAnsi="Arial" w:cs="Arial"/>
          <w:sz w:val="24"/>
          <w:szCs w:val="24"/>
        </w:rPr>
      </w:pPr>
    </w:p>
    <w:p w14:paraId="5875C122" w14:textId="616E38B1" w:rsidR="00474814" w:rsidRPr="00E44A5F" w:rsidRDefault="00854244" w:rsidP="00474814">
      <w:pPr>
        <w:pStyle w:val="SubHdg"/>
        <w:rPr>
          <w:rFonts w:ascii="Arial" w:hAnsi="Arial" w:cs="Arial"/>
          <w:color w:val="auto"/>
          <w:sz w:val="28"/>
          <w:szCs w:val="28"/>
        </w:rPr>
      </w:pPr>
      <w:r w:rsidRPr="00854244">
        <w:rPr>
          <w:rFonts w:ascii="Arial" w:hAnsi="Arial" w:cs="Arial"/>
          <w:color w:val="auto"/>
          <w:sz w:val="28"/>
          <w:szCs w:val="28"/>
        </w:rPr>
        <w:t>What happens to the information obtained?</w:t>
      </w:r>
    </w:p>
    <w:p w14:paraId="387F1842" w14:textId="3CFD1F76" w:rsidR="00474814" w:rsidRPr="00E44A5F" w:rsidRDefault="004D02D2" w:rsidP="00854244">
      <w:pPr>
        <w:spacing w:after="60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EEG recording is sent securely to the reviewing Neurologist.  The written report will then be sent to your referring doctor. </w:t>
      </w:r>
      <w:r w:rsidR="000109FF">
        <w:rPr>
          <w:rFonts w:ascii="Arial" w:hAnsi="Arial" w:cs="Arial"/>
          <w:sz w:val="24"/>
          <w:szCs w:val="24"/>
        </w:rPr>
        <w:t xml:space="preserve"> </w:t>
      </w:r>
    </w:p>
    <w:p w14:paraId="6E8099D2" w14:textId="1CE07BC2" w:rsidR="00DB1CF1" w:rsidRDefault="00DB1CF1" w:rsidP="0084166F">
      <w:pPr>
        <w:spacing w:after="0"/>
        <w:rPr>
          <w:rFonts w:ascii="Arial" w:hAnsi="Arial" w:cs="Arial"/>
          <w:noProof/>
          <w:sz w:val="24"/>
          <w:szCs w:val="24"/>
        </w:rPr>
      </w:pPr>
    </w:p>
    <w:p w14:paraId="6F0F3AA1" w14:textId="097EA4A9" w:rsidR="00D274DC" w:rsidRPr="000D580A" w:rsidRDefault="00D274DC" w:rsidP="00D274DC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doctor who refers you for the test</w:t>
      </w:r>
      <w:r w:rsidRPr="000D580A">
        <w:rPr>
          <w:rFonts w:ascii="Arial" w:hAnsi="Arial" w:cs="Arial"/>
          <w:sz w:val="24"/>
          <w:szCs w:val="24"/>
        </w:rPr>
        <w:t xml:space="preserve"> will give you the result of the EEG. It may take up to two weeks for the results to be available. The </w:t>
      </w:r>
      <w:r>
        <w:rPr>
          <w:rFonts w:ascii="Arial" w:hAnsi="Arial" w:cs="Arial"/>
          <w:sz w:val="24"/>
          <w:szCs w:val="24"/>
        </w:rPr>
        <w:t>Neurophysiologist</w:t>
      </w:r>
      <w:r w:rsidRPr="000D580A">
        <w:rPr>
          <w:rFonts w:ascii="Arial" w:hAnsi="Arial" w:cs="Arial"/>
          <w:sz w:val="24"/>
          <w:szCs w:val="24"/>
        </w:rPr>
        <w:t xml:space="preserve"> who records the EEG is not able to give you any results on the day.</w:t>
      </w:r>
    </w:p>
    <w:p w14:paraId="0BA20388" w14:textId="77777777" w:rsidR="00D274DC" w:rsidRDefault="00D274DC" w:rsidP="00D274DC">
      <w:pPr>
        <w:spacing w:after="0"/>
        <w:rPr>
          <w:rFonts w:ascii="Arial" w:hAnsi="Arial" w:cs="Arial"/>
          <w:b/>
          <w:sz w:val="24"/>
          <w:szCs w:val="24"/>
        </w:rPr>
      </w:pPr>
    </w:p>
    <w:p w14:paraId="3649183E" w14:textId="2D4D5AD2" w:rsidR="00D274DC" w:rsidRPr="00C432F5" w:rsidRDefault="00D274DC" w:rsidP="00D274DC">
      <w:pPr>
        <w:spacing w:after="0"/>
        <w:rPr>
          <w:rFonts w:ascii="Arial" w:hAnsi="Arial" w:cs="Arial"/>
          <w:b/>
          <w:sz w:val="24"/>
          <w:szCs w:val="24"/>
        </w:rPr>
      </w:pPr>
      <w:r w:rsidRPr="00C432F5">
        <w:rPr>
          <w:rFonts w:ascii="Arial" w:hAnsi="Arial" w:cs="Arial"/>
          <w:b/>
          <w:sz w:val="24"/>
          <w:szCs w:val="24"/>
        </w:rPr>
        <w:t>Can the result of an EEG be wrong?</w:t>
      </w:r>
    </w:p>
    <w:p w14:paraId="2D33CFC7" w14:textId="226C1FD0" w:rsidR="00D274DC" w:rsidRPr="000D580A" w:rsidRDefault="00D274DC" w:rsidP="00D274DC">
      <w:pPr>
        <w:spacing w:after="120"/>
        <w:rPr>
          <w:rFonts w:ascii="Arial" w:hAnsi="Arial" w:cs="Arial"/>
          <w:sz w:val="24"/>
          <w:szCs w:val="24"/>
        </w:rPr>
      </w:pPr>
      <w:r w:rsidRPr="000D580A">
        <w:rPr>
          <w:rFonts w:ascii="Arial" w:hAnsi="Arial" w:cs="Arial"/>
          <w:sz w:val="24"/>
          <w:szCs w:val="24"/>
        </w:rPr>
        <w:t xml:space="preserve">If </w:t>
      </w:r>
      <w:r>
        <w:rPr>
          <w:rFonts w:ascii="Arial" w:hAnsi="Arial" w:cs="Arial"/>
          <w:sz w:val="24"/>
          <w:szCs w:val="24"/>
        </w:rPr>
        <w:t>the EEG is normal</w:t>
      </w:r>
      <w:r w:rsidRPr="000D580A">
        <w:rPr>
          <w:rFonts w:ascii="Arial" w:hAnsi="Arial" w:cs="Arial"/>
          <w:sz w:val="24"/>
          <w:szCs w:val="24"/>
        </w:rPr>
        <w:t>, it does not necessarily mean that you do not have a disorder</w:t>
      </w:r>
      <w:r>
        <w:rPr>
          <w:rFonts w:ascii="Arial" w:hAnsi="Arial" w:cs="Arial"/>
          <w:sz w:val="24"/>
          <w:szCs w:val="24"/>
        </w:rPr>
        <w:t xml:space="preserve"> like epilepsy.  </w:t>
      </w:r>
      <w:r w:rsidRPr="000D580A">
        <w:rPr>
          <w:rFonts w:ascii="Arial" w:hAnsi="Arial" w:cs="Arial"/>
          <w:sz w:val="24"/>
          <w:szCs w:val="24"/>
        </w:rPr>
        <w:t xml:space="preserve">The results of the EEG are considered along with the results of other tests </w:t>
      </w:r>
      <w:r>
        <w:rPr>
          <w:rFonts w:ascii="Arial" w:hAnsi="Arial" w:cs="Arial"/>
          <w:sz w:val="24"/>
          <w:szCs w:val="24"/>
        </w:rPr>
        <w:t>and history</w:t>
      </w:r>
      <w:r w:rsidRPr="000D580A">
        <w:rPr>
          <w:rFonts w:ascii="Arial" w:hAnsi="Arial" w:cs="Arial"/>
          <w:sz w:val="24"/>
          <w:szCs w:val="24"/>
        </w:rPr>
        <w:t xml:space="preserve">, to help </w:t>
      </w:r>
      <w:r w:rsidR="00C86B95">
        <w:rPr>
          <w:rFonts w:ascii="Arial" w:hAnsi="Arial" w:cs="Arial"/>
          <w:sz w:val="24"/>
          <w:szCs w:val="24"/>
        </w:rPr>
        <w:t>your</w:t>
      </w:r>
      <w:r w:rsidRPr="000D580A">
        <w:rPr>
          <w:rFonts w:ascii="Arial" w:hAnsi="Arial" w:cs="Arial"/>
          <w:sz w:val="24"/>
          <w:szCs w:val="24"/>
        </w:rPr>
        <w:t xml:space="preserve"> specialist with the diagnosis and management of your case.</w:t>
      </w:r>
    </w:p>
    <w:p w14:paraId="7DE74BA1" w14:textId="77777777" w:rsidR="00D274DC" w:rsidRDefault="00D274DC" w:rsidP="00D274DC">
      <w:pPr>
        <w:spacing w:after="0"/>
        <w:rPr>
          <w:rFonts w:ascii="Arial" w:hAnsi="Arial" w:cs="Arial"/>
          <w:b/>
          <w:sz w:val="24"/>
          <w:szCs w:val="24"/>
        </w:rPr>
      </w:pPr>
    </w:p>
    <w:p w14:paraId="37B6C32F" w14:textId="0EEB8F5B" w:rsidR="00D274DC" w:rsidRPr="00C432F5" w:rsidRDefault="00D274DC" w:rsidP="00D274DC">
      <w:pPr>
        <w:spacing w:after="0"/>
        <w:rPr>
          <w:rFonts w:ascii="Arial" w:hAnsi="Arial" w:cs="Arial"/>
          <w:b/>
          <w:sz w:val="24"/>
          <w:szCs w:val="24"/>
        </w:rPr>
      </w:pPr>
      <w:r w:rsidRPr="00C432F5">
        <w:rPr>
          <w:rFonts w:ascii="Arial" w:hAnsi="Arial" w:cs="Arial"/>
          <w:b/>
          <w:sz w:val="24"/>
          <w:szCs w:val="24"/>
        </w:rPr>
        <w:t>Are there any after effects?</w:t>
      </w:r>
    </w:p>
    <w:p w14:paraId="796ABD42" w14:textId="77777777" w:rsidR="00D274DC" w:rsidRPr="00E44A5F" w:rsidRDefault="00D274DC" w:rsidP="00D274DC">
      <w:pPr>
        <w:spacing w:after="120"/>
        <w:rPr>
          <w:rFonts w:ascii="Arial" w:hAnsi="Arial" w:cs="Arial"/>
          <w:sz w:val="24"/>
          <w:szCs w:val="24"/>
        </w:rPr>
      </w:pPr>
      <w:r w:rsidRPr="000D580A">
        <w:rPr>
          <w:rFonts w:ascii="Arial" w:hAnsi="Arial" w:cs="Arial"/>
          <w:sz w:val="24"/>
          <w:szCs w:val="24"/>
        </w:rPr>
        <w:t xml:space="preserve">No, but you </w:t>
      </w:r>
      <w:r>
        <w:rPr>
          <w:rFonts w:ascii="Arial" w:hAnsi="Arial" w:cs="Arial"/>
          <w:sz w:val="24"/>
          <w:szCs w:val="24"/>
        </w:rPr>
        <w:t>will probably</w:t>
      </w:r>
      <w:r w:rsidRPr="000D580A">
        <w:rPr>
          <w:rFonts w:ascii="Arial" w:hAnsi="Arial" w:cs="Arial"/>
          <w:sz w:val="24"/>
          <w:szCs w:val="24"/>
        </w:rPr>
        <w:t xml:space="preserve"> feel the need to wash your hair afterwards.</w:t>
      </w:r>
      <w:r>
        <w:rPr>
          <w:rFonts w:ascii="Arial" w:hAnsi="Arial" w:cs="Arial"/>
          <w:sz w:val="24"/>
          <w:szCs w:val="24"/>
        </w:rPr>
        <w:t xml:space="preserve">  If you have been </w:t>
      </w:r>
      <w:proofErr w:type="gramStart"/>
      <w:r>
        <w:rPr>
          <w:rFonts w:ascii="Arial" w:hAnsi="Arial" w:cs="Arial"/>
          <w:sz w:val="24"/>
          <w:szCs w:val="24"/>
        </w:rPr>
        <w:t>sleep</w:t>
      </w:r>
      <w:proofErr w:type="gramEnd"/>
      <w:r>
        <w:rPr>
          <w:rFonts w:ascii="Arial" w:hAnsi="Arial" w:cs="Arial"/>
          <w:sz w:val="24"/>
          <w:szCs w:val="24"/>
        </w:rPr>
        <w:t xml:space="preserve"> deprived, you will be tired, and should not drive or work on the day of the procedure.  </w:t>
      </w:r>
    </w:p>
    <w:p w14:paraId="6AF8910C" w14:textId="77777777" w:rsidR="00D274DC" w:rsidRPr="00DB1CF1" w:rsidRDefault="00D274DC" w:rsidP="0084166F">
      <w:pPr>
        <w:spacing w:after="0"/>
        <w:rPr>
          <w:rFonts w:ascii="Arial" w:hAnsi="Arial" w:cs="Arial"/>
          <w:noProof/>
          <w:sz w:val="24"/>
          <w:szCs w:val="24"/>
        </w:rPr>
      </w:pPr>
    </w:p>
    <w:sectPr w:rsidR="00D274DC" w:rsidRPr="00DB1CF1" w:rsidSect="00312CAB">
      <w:headerReference w:type="default" r:id="rId13"/>
      <w:footerReference w:type="default" r:id="rId14"/>
      <w:pgSz w:w="11906" w:h="16838"/>
      <w:pgMar w:top="680" w:right="1134" w:bottom="1560" w:left="1134" w:header="17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4538E7" w14:textId="77777777" w:rsidR="002178C3" w:rsidRDefault="002178C3" w:rsidP="002178C3">
      <w:pPr>
        <w:spacing w:after="0" w:line="240" w:lineRule="auto"/>
      </w:pPr>
      <w:r>
        <w:separator/>
      </w:r>
    </w:p>
  </w:endnote>
  <w:endnote w:type="continuationSeparator" w:id="0">
    <w:p w14:paraId="72A4D872" w14:textId="77777777" w:rsidR="002178C3" w:rsidRDefault="002178C3" w:rsidP="002178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972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57" w:type="dxa"/>
        <w:right w:w="28" w:type="dxa"/>
      </w:tblCellMar>
      <w:tblLook w:val="04A0" w:firstRow="1" w:lastRow="0" w:firstColumn="1" w:lastColumn="0" w:noHBand="0" w:noVBand="1"/>
    </w:tblPr>
    <w:tblGrid>
      <w:gridCol w:w="9723"/>
    </w:tblGrid>
    <w:tr w:rsidR="00181332" w:rsidRPr="002178C3" w14:paraId="3F555609" w14:textId="77777777" w:rsidTr="00181332">
      <w:trPr>
        <w:trHeight w:val="454"/>
      </w:trPr>
      <w:tc>
        <w:tcPr>
          <w:tcW w:w="9723" w:type="dxa"/>
          <w:vMerge w:val="restart"/>
          <w:shd w:val="clear" w:color="auto" w:fill="auto"/>
        </w:tcPr>
        <w:p w14:paraId="7FCB01C0" w14:textId="3C89B201" w:rsidR="00C947C3" w:rsidRDefault="00C86B95" w:rsidP="00C947C3">
          <w:pPr>
            <w:pStyle w:val="Footer"/>
          </w:pPr>
          <w:bookmarkStart w:id="5" w:name="_Hlk99437878"/>
          <w:r>
            <w:t>EEG patient information – Christchurch Neurophysiology – reviewed August 2026</w:t>
          </w:r>
        </w:p>
        <w:p w14:paraId="5FD375F1" w14:textId="01DDF98F" w:rsidR="00181332" w:rsidRPr="002178C3" w:rsidRDefault="00181332" w:rsidP="00C947C3">
          <w:pPr>
            <w:pStyle w:val="Footer"/>
          </w:pPr>
        </w:p>
      </w:tc>
    </w:tr>
    <w:tr w:rsidR="00181332" w:rsidRPr="002178C3" w14:paraId="58772EE5" w14:textId="77777777" w:rsidTr="00181332">
      <w:trPr>
        <w:trHeight w:val="454"/>
      </w:trPr>
      <w:tc>
        <w:tcPr>
          <w:tcW w:w="9723" w:type="dxa"/>
          <w:vMerge/>
        </w:tcPr>
        <w:p w14:paraId="47D25BAE" w14:textId="77777777" w:rsidR="00181332" w:rsidRPr="002178C3" w:rsidRDefault="00181332" w:rsidP="00432545">
          <w:pPr>
            <w:pStyle w:val="Footer"/>
            <w:spacing w:before="120"/>
          </w:pPr>
        </w:p>
      </w:tc>
    </w:tr>
    <w:bookmarkEnd w:id="5"/>
  </w:tbl>
  <w:p w14:paraId="6F4EE693" w14:textId="77777777" w:rsidR="002178C3" w:rsidRPr="003509AC" w:rsidRDefault="002178C3" w:rsidP="002178C3">
    <w:pPr>
      <w:pStyle w:val="Footer"/>
      <w:rPr>
        <w:sz w:val="10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F08379" w14:textId="77777777" w:rsidR="002178C3" w:rsidRDefault="002178C3" w:rsidP="002178C3">
      <w:pPr>
        <w:spacing w:after="0" w:line="240" w:lineRule="auto"/>
      </w:pPr>
      <w:r>
        <w:separator/>
      </w:r>
    </w:p>
  </w:footnote>
  <w:footnote w:type="continuationSeparator" w:id="0">
    <w:p w14:paraId="65F08C5A" w14:textId="77777777" w:rsidR="002178C3" w:rsidRDefault="002178C3" w:rsidP="002178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AC8D89" w14:textId="1781396F" w:rsidR="00181332" w:rsidRDefault="00181332">
    <w:pPr>
      <w:pStyle w:val="Header"/>
    </w:pPr>
  </w:p>
  <w:p w14:paraId="44C5BB7A" w14:textId="77777777" w:rsidR="00C947C3" w:rsidRDefault="00C947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F7CF9"/>
    <w:multiLevelType w:val="hybridMultilevel"/>
    <w:tmpl w:val="6324C08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C701E"/>
    <w:multiLevelType w:val="hybridMultilevel"/>
    <w:tmpl w:val="FC8294C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2B5C03"/>
    <w:multiLevelType w:val="hybridMultilevel"/>
    <w:tmpl w:val="45182C0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B060A2"/>
    <w:multiLevelType w:val="hybridMultilevel"/>
    <w:tmpl w:val="028C2AC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5941A0"/>
    <w:multiLevelType w:val="hybridMultilevel"/>
    <w:tmpl w:val="92C8A75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BB33AB"/>
    <w:multiLevelType w:val="hybridMultilevel"/>
    <w:tmpl w:val="D84C5F8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CF7EF4"/>
    <w:multiLevelType w:val="hybridMultilevel"/>
    <w:tmpl w:val="7592D1C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D5187A"/>
    <w:multiLevelType w:val="hybridMultilevel"/>
    <w:tmpl w:val="86E6B9A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FB24DB"/>
    <w:multiLevelType w:val="hybridMultilevel"/>
    <w:tmpl w:val="318296E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3"/>
  </w:num>
  <w:num w:numId="4">
    <w:abstractNumId w:val="2"/>
  </w:num>
  <w:num w:numId="5">
    <w:abstractNumId w:val="6"/>
  </w:num>
  <w:num w:numId="6">
    <w:abstractNumId w:val="0"/>
  </w:num>
  <w:num w:numId="7">
    <w:abstractNumId w:val="5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8C3"/>
    <w:rsid w:val="000109FF"/>
    <w:rsid w:val="00061CBA"/>
    <w:rsid w:val="000A55FF"/>
    <w:rsid w:val="000D580A"/>
    <w:rsid w:val="000F7239"/>
    <w:rsid w:val="00104A43"/>
    <w:rsid w:val="0011539F"/>
    <w:rsid w:val="00134971"/>
    <w:rsid w:val="00140967"/>
    <w:rsid w:val="00181332"/>
    <w:rsid w:val="001B3CDE"/>
    <w:rsid w:val="001D0938"/>
    <w:rsid w:val="001F341E"/>
    <w:rsid w:val="002178C3"/>
    <w:rsid w:val="00243CE8"/>
    <w:rsid w:val="002570D4"/>
    <w:rsid w:val="00282074"/>
    <w:rsid w:val="002D1B70"/>
    <w:rsid w:val="002F3459"/>
    <w:rsid w:val="00312CAB"/>
    <w:rsid w:val="00317632"/>
    <w:rsid w:val="003509AC"/>
    <w:rsid w:val="003C2201"/>
    <w:rsid w:val="003C27C0"/>
    <w:rsid w:val="003C485C"/>
    <w:rsid w:val="00416C25"/>
    <w:rsid w:val="00432545"/>
    <w:rsid w:val="00432891"/>
    <w:rsid w:val="00433F73"/>
    <w:rsid w:val="00450377"/>
    <w:rsid w:val="00474814"/>
    <w:rsid w:val="00474936"/>
    <w:rsid w:val="00486A39"/>
    <w:rsid w:val="004A52D5"/>
    <w:rsid w:val="004A7925"/>
    <w:rsid w:val="004B46F9"/>
    <w:rsid w:val="004C1BB2"/>
    <w:rsid w:val="004D02D2"/>
    <w:rsid w:val="004D0996"/>
    <w:rsid w:val="004D10DD"/>
    <w:rsid w:val="00500505"/>
    <w:rsid w:val="005263CF"/>
    <w:rsid w:val="00526925"/>
    <w:rsid w:val="0054468D"/>
    <w:rsid w:val="005B5797"/>
    <w:rsid w:val="005B5AD3"/>
    <w:rsid w:val="005B714E"/>
    <w:rsid w:val="005B7DFF"/>
    <w:rsid w:val="005C764C"/>
    <w:rsid w:val="005C7B01"/>
    <w:rsid w:val="005F3EEB"/>
    <w:rsid w:val="005F5DF4"/>
    <w:rsid w:val="00602A7C"/>
    <w:rsid w:val="00605BDD"/>
    <w:rsid w:val="00643309"/>
    <w:rsid w:val="0068782D"/>
    <w:rsid w:val="006E1EF8"/>
    <w:rsid w:val="006E604F"/>
    <w:rsid w:val="0071009C"/>
    <w:rsid w:val="00714F9F"/>
    <w:rsid w:val="0072233C"/>
    <w:rsid w:val="00761746"/>
    <w:rsid w:val="007A11E9"/>
    <w:rsid w:val="007C14CA"/>
    <w:rsid w:val="00806530"/>
    <w:rsid w:val="00812C13"/>
    <w:rsid w:val="00824191"/>
    <w:rsid w:val="00824CA7"/>
    <w:rsid w:val="0084166F"/>
    <w:rsid w:val="00854244"/>
    <w:rsid w:val="008601F4"/>
    <w:rsid w:val="00875632"/>
    <w:rsid w:val="00881990"/>
    <w:rsid w:val="008901A7"/>
    <w:rsid w:val="008A6ACC"/>
    <w:rsid w:val="008C454D"/>
    <w:rsid w:val="008D5D33"/>
    <w:rsid w:val="008F1295"/>
    <w:rsid w:val="00901DC3"/>
    <w:rsid w:val="00917C4D"/>
    <w:rsid w:val="009440EB"/>
    <w:rsid w:val="009939A2"/>
    <w:rsid w:val="009A3C48"/>
    <w:rsid w:val="009E1D17"/>
    <w:rsid w:val="00A00926"/>
    <w:rsid w:val="00A0620C"/>
    <w:rsid w:val="00A1137F"/>
    <w:rsid w:val="00A4345C"/>
    <w:rsid w:val="00A52593"/>
    <w:rsid w:val="00A5460C"/>
    <w:rsid w:val="00A83428"/>
    <w:rsid w:val="00A94FD3"/>
    <w:rsid w:val="00A97774"/>
    <w:rsid w:val="00AA12BF"/>
    <w:rsid w:val="00AD331D"/>
    <w:rsid w:val="00B32854"/>
    <w:rsid w:val="00B6074D"/>
    <w:rsid w:val="00B63814"/>
    <w:rsid w:val="00B74C02"/>
    <w:rsid w:val="00BF54F0"/>
    <w:rsid w:val="00C11897"/>
    <w:rsid w:val="00C20277"/>
    <w:rsid w:val="00C2119D"/>
    <w:rsid w:val="00C432F5"/>
    <w:rsid w:val="00C54CB0"/>
    <w:rsid w:val="00C8055A"/>
    <w:rsid w:val="00C86B95"/>
    <w:rsid w:val="00C92831"/>
    <w:rsid w:val="00C947C3"/>
    <w:rsid w:val="00CC2A21"/>
    <w:rsid w:val="00CC555D"/>
    <w:rsid w:val="00CE16BD"/>
    <w:rsid w:val="00D274DC"/>
    <w:rsid w:val="00D42B32"/>
    <w:rsid w:val="00D56325"/>
    <w:rsid w:val="00D754A3"/>
    <w:rsid w:val="00D830F4"/>
    <w:rsid w:val="00DB1CF1"/>
    <w:rsid w:val="00DB6217"/>
    <w:rsid w:val="00DC48C4"/>
    <w:rsid w:val="00E10370"/>
    <w:rsid w:val="00E10A16"/>
    <w:rsid w:val="00E31497"/>
    <w:rsid w:val="00E44A5F"/>
    <w:rsid w:val="00E77DE1"/>
    <w:rsid w:val="00EF73B6"/>
    <w:rsid w:val="00F073A5"/>
    <w:rsid w:val="00F12471"/>
    <w:rsid w:val="00F145F4"/>
    <w:rsid w:val="00F63FE6"/>
    <w:rsid w:val="00F66713"/>
    <w:rsid w:val="00FA79C1"/>
    <w:rsid w:val="00FD6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947E29"/>
  <w15:chartTrackingRefBased/>
  <w15:docId w15:val="{C853715E-F67E-41C3-8B73-71E22F697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78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78C3"/>
  </w:style>
  <w:style w:type="paragraph" w:styleId="Footer">
    <w:name w:val="footer"/>
    <w:basedOn w:val="Normal"/>
    <w:link w:val="FooterChar"/>
    <w:uiPriority w:val="99"/>
    <w:unhideWhenUsed/>
    <w:rsid w:val="002178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78C3"/>
  </w:style>
  <w:style w:type="table" w:styleId="TableGrid">
    <w:name w:val="Table Grid"/>
    <w:basedOn w:val="TableNormal"/>
    <w:uiPriority w:val="39"/>
    <w:rsid w:val="00217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Hdg">
    <w:name w:val="Sub Hdg"/>
    <w:basedOn w:val="Normal"/>
    <w:next w:val="Normal"/>
    <w:rsid w:val="00917C4D"/>
    <w:pPr>
      <w:keepNext/>
      <w:pBdr>
        <w:bottom w:val="single" w:sz="2" w:space="1" w:color="auto"/>
      </w:pBdr>
      <w:spacing w:before="240" w:after="120" w:line="240" w:lineRule="auto"/>
    </w:pPr>
    <w:rPr>
      <w:rFonts w:ascii="Verdana" w:eastAsia="Times New Roman" w:hAnsi="Verdana" w:cs="Times New Roman"/>
      <w:b/>
      <w:color w:val="333399"/>
      <w:sz w:val="24"/>
      <w:szCs w:val="24"/>
    </w:rPr>
  </w:style>
  <w:style w:type="paragraph" w:styleId="ListParagraph">
    <w:name w:val="List Paragraph"/>
    <w:basedOn w:val="Normal"/>
    <w:uiPriority w:val="34"/>
    <w:qFormat/>
    <w:rsid w:val="002D1B7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33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31D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8F1295"/>
    <w:pPr>
      <w:spacing w:before="240" w:after="120" w:line="240" w:lineRule="auto"/>
    </w:pPr>
    <w:rPr>
      <w:rFonts w:eastAsia="Times New Roman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F5DF4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DC48C4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901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901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901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01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01A7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901A7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0A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2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8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8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ItemAdding</Name>
    <Synchronization>Default</Synchronization>
    <Type>1</Type>
    <SequenceNumber>3</SequenceNumber>
    <Url/>
    <Assembly>ILDS.Template.RecordsEventHandler, Version=2010.1.0.0, Culture=neutral, PublicKeyToken=f456434fdd6e6bdd</Assembly>
    <Class>ILDS.Template.RecordsEventHandler.ItemEventReceiver</Class>
    <Data/>
    <Filter/>
  </Receiver>
  <Receiver>
    <Name>ItemUpdating</Name>
    <Synchronization>Default</Synchronization>
    <Type>2</Type>
    <SequenceNumber>3</SequenceNumber>
    <Url/>
    <Assembly>ILDS.Template.RecordsEventHandler, Version=2010.1.0.0, Culture=neutral, PublicKeyToken=f456434fdd6e6bdd</Assembly>
    <Class>ILDS.Template.RecordsEventHandler.ItemEventReceiver</Class>
    <Data/>
    <Filter/>
  </Receiver>
  <Receiver>
    <Name>ItemUpdated</Name>
    <Synchronization>Default</Synchronization>
    <Type>10002</Type>
    <SequenceNumber>3</SequenceNumber>
    <Url/>
    <Assembly>ILDS.Template.RecordsEventHandler, Version=2010.1.0.0, Culture=neutral, PublicKeyToken=f456434fdd6e6bdd</Assembly>
    <Class>ILDS.Template.RecordsEventHandler.ItemEventReceiver</Class>
    <Data/>
    <Filter/>
  </Receiver>
  <Receiver>
    <Name>ItemAdded</Name>
    <Synchronization>Default</Synchronization>
    <Type>10001</Type>
    <SequenceNumber>3</SequenceNumber>
    <Url/>
    <Assembly>ILDS.Template.RecordsEventHandler, Version=2010.1.0.0, Culture=neutral, PublicKeyToken=f456434fdd6e6bdd</Assembly>
    <Class>ILDS.Template.RecordsEventHandler.ItemEventReceiver</Class>
    <Data/>
    <Filter/>
  </Receiver>
  <Receiver>
    <Name>ItemDeleting</Name>
    <Synchronization>Default</Synchronization>
    <Type>3</Type>
    <SequenceNumber>3</SequenceNumber>
    <Url/>
    <Assembly>ILDS.Template.RecordsEventHandler, Version=2010.1.0.0, Culture=neutral, PublicKeyToken=f456434fdd6e6bdd</Assembly>
    <Class>ILDS.Template.RecordsEventHandler.ItemEventReceiver</Class>
    <Data/>
    <Filter/>
  </Receiver>
  <Receiver>
    <Name>ItemCheckingIn</Name>
    <Synchronization>Default</Synchronization>
    <Type>4</Type>
    <SequenceNumber>3</SequenceNumber>
    <Url/>
    <Assembly>ILDS.Template.RecordsEventHandler, Version=2010.1.0.0, Culture=neutral, PublicKeyToken=f456434fdd6e6bdd</Assembly>
    <Class>ILDS.Template.RecordsEventHandler.ItemEventReceiver</Class>
    <Data/>
    <Filter/>
  </Receiver>
  <Receiver>
    <Name>ItemCheckedIn</Name>
    <Synchronization>Default</Synchronization>
    <Type>10004</Type>
    <SequenceNumber>3</SequenceNumber>
    <Url/>
    <Assembly>ILDS.Template.RecordsEventHandler, Version=2010.1.0.0, Culture=neutral, PublicKeyToken=f456434fdd6e6bdd</Assembly>
    <Class>ILDS.Template.RecordsEventHandler.ItemEventReceiver</Class>
    <Data/>
    <Filter/>
  </Receiver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ontrolled eDocument" ma:contentTypeID="0x010100AAAAAAAAAAAAAAAAAAAAAAAAAAAAAA0200F338B2EDE245EB459C8880F51312997C000E3F6E5957DA3646BF7A4CDD9B15F02D" ma:contentTypeVersion="27" ma:contentTypeDescription="" ma:contentTypeScope="" ma:versionID="fe7c7a4dd95cba2ed21f4c8730449459">
  <xsd:schema xmlns:xsd="http://www.w3.org/2001/XMLSchema" xmlns:xs="http://www.w3.org/2001/XMLSchema" xmlns:p="http://schemas.microsoft.com/office/2006/metadata/properties" xmlns:ns2="e52456f9-459d-4b7b-a086-8d3defcabbb7" xmlns:ns3="694b72f1-e6ba-4ca9-8706-4da70e7e40a1" targetNamespace="http://schemas.microsoft.com/office/2006/metadata/properties" ma:root="true" ma:fieldsID="5a639ec64eae290d91fa83cb98dcbd4b" ns2:_="" ns3:_="">
    <xsd:import namespace="e52456f9-459d-4b7b-a086-8d3defcabbb7"/>
    <xsd:import namespace="694b72f1-e6ba-4ca9-8706-4da70e7e40a1"/>
    <xsd:element name="properties">
      <xsd:complexType>
        <xsd:sequence>
          <xsd:element name="documentManagement">
            <xsd:complexType>
              <xsd:all>
                <xsd:element ref="ns2:Know-How_Type" minOccurs="0"/>
                <xsd:element ref="ns2:Target_Audience" minOccurs="0"/>
                <xsd:element ref="ns2:PRA_Type" minOccurs="0"/>
                <xsd:element ref="ns2:Aggregation_Status" minOccurs="0"/>
                <xsd:element ref="ns2:Narrative" minOccurs="0"/>
                <xsd:element ref="ns2:Related_People" minOccurs="0"/>
                <xsd:element ref="ns2:RecordID" minOccurs="0"/>
                <xsd:element ref="ns2:Record_Type" minOccurs="0"/>
                <xsd:element ref="ns2:Read_Only_Status" minOccurs="0"/>
                <xsd:element ref="ns2:Authoritative_Version" minOccurs="0"/>
                <xsd:element ref="ns2:Original_Document" minOccurs="0"/>
                <xsd:element ref="ns2:PRA_Text_1" minOccurs="0"/>
                <xsd:element ref="ns2:PRA_Text_2" minOccurs="0"/>
                <xsd:element ref="ns2:PRA_Text_3" minOccurs="0"/>
                <xsd:element ref="ns2:PRA_Text_4" minOccurs="0"/>
                <xsd:element ref="ns2:PRA_Text_5" minOccurs="0"/>
                <xsd:element ref="ns2:PRA_Date_1" minOccurs="0"/>
                <xsd:element ref="ns2:PRA_Date_2" minOccurs="0"/>
                <xsd:element ref="ns2:PRA_Date_3" minOccurs="0"/>
                <xsd:element ref="ns2:PRA_Date_Trigger" minOccurs="0"/>
                <xsd:element ref="ns2:PRA_Date_Disposal" minOccurs="0"/>
                <xsd:element ref="ns3:_dlc_DocId" minOccurs="0"/>
                <xsd:element ref="ns3:_dlc_DocIdUrl" minOccurs="0"/>
                <xsd:element ref="ns3:_dlc_DocIdPersistId" minOccurs="0"/>
                <xsd:element ref="ns2:Activity" minOccurs="0"/>
                <xsd:element ref="ns2:Function" minOccurs="0"/>
                <xsd:element ref="ns3:Event1" minOccurs="0"/>
                <xsd:element ref="ns3:Phase" minOccurs="0"/>
                <xsd:element ref="ns3:Archive" minOccurs="0"/>
                <xsd:element ref="ns3:SecureFolder" minOccurs="0"/>
                <xsd:element ref="ns2:ItemName" minOccurs="0"/>
                <xsd:element ref="ns3:DocController" minOccurs="0"/>
                <xsd:element ref="ns2:National_x0020_Policies" minOccurs="0"/>
                <xsd:element ref="ns2:National_x0020_Subtype" minOccurs="0"/>
                <xsd:element ref="ns2:National_x0020_Issue_x0020_Date" minOccurs="0"/>
                <xsd:element ref="ns2:National_x0020_Review_x0020_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2456f9-459d-4b7b-a086-8d3defcabbb7" elementFormDefault="qualified">
    <xsd:import namespace="http://schemas.microsoft.com/office/2006/documentManagement/types"/>
    <xsd:import namespace="http://schemas.microsoft.com/office/infopath/2007/PartnerControls"/>
    <xsd:element name="Know-How_Type" ma:index="8" nillable="true" ma:displayName="Know-How Type" ma:default="NA" ma:format="Dropdown" ma:hidden="true" ma:internalName="KnowHowType" ma:readOnly="false">
      <xsd:simpleType>
        <xsd:restriction base="dms:Choice">
          <xsd:enumeration value="NA"/>
          <xsd:enumeration value="FAQ"/>
          <xsd:enumeration value="Tall Poppy"/>
          <xsd:enumeration value="Topic"/>
          <xsd:enumeration value="Who"/>
        </xsd:restriction>
      </xsd:simpleType>
    </xsd:element>
    <xsd:element name="Target_Audience" ma:index="9" nillable="true" ma:displayName="Target Audience" ma:default="Internal" ma:format="RadioButtons" ma:hidden="true" ma:internalName="TargetAudience">
      <xsd:simpleType>
        <xsd:restriction base="dms:Choice">
          <xsd:enumeration value="Internal"/>
          <xsd:enumeration value="External"/>
        </xsd:restriction>
      </xsd:simpleType>
    </xsd:element>
    <xsd:element name="PRA_Type" ma:index="10" nillable="true" ma:displayName="PRA Type" ma:default="Doc" ma:hidden="true" ma:indexed="true" ma:internalName="PRAType">
      <xsd:simpleType>
        <xsd:restriction base="dms:Text"/>
      </xsd:simpleType>
    </xsd:element>
    <xsd:element name="Aggregation_Status" ma:index="11" nillable="true" ma:displayName="Aggregation Status" ma:default="Normal" ma:hidden="true" ma:internalName="AggregationStatus">
      <xsd:simpleType>
        <xsd:restriction base="dms:Choice">
          <xsd:enumeration value="Delete Soon"/>
          <xsd:enumeration value="Transfer Soon"/>
          <xsd:enumeration value="Appraise Soon"/>
          <xsd:enumeration value="Delete"/>
          <xsd:enumeration value="Transfer"/>
          <xsd:enumeration value="Appraise"/>
          <xsd:enumeration value="Hold"/>
          <xsd:enumeration value="Normal"/>
        </xsd:restriction>
      </xsd:simpleType>
    </xsd:element>
    <xsd:element name="Narrative" ma:index="12" nillable="true" ma:displayName="Narrative" ma:internalName="Narrative">
      <xsd:simpleType>
        <xsd:restriction base="dms:Note">
          <xsd:maxLength value="255"/>
        </xsd:restriction>
      </xsd:simpleType>
    </xsd:element>
    <xsd:element name="Related_People" ma:index="13" nillable="true" ma:displayName="Related People" ma:list="UserInfo" ma:internalName="RelatedPeopl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ecordID" ma:index="14" nillable="true" ma:displayName="RecordID" ma:hidden="true" ma:internalName="RecordID" ma:readOnly="true">
      <xsd:simpleType>
        <xsd:restriction base="dms:Text"/>
      </xsd:simpleType>
    </xsd:element>
    <xsd:element name="Record_Type" ma:index="15" nillable="true" ma:displayName="Business Value" ma:default="Normal" ma:hidden="true" ma:internalName="RecordType">
      <xsd:simpleType>
        <xsd:union memberTypes="dms:Text">
          <xsd:simpleType>
            <xsd:restriction base="dms:Choice">
              <xsd:enumeration value="Housekeeping"/>
              <xsd:enumeration value="Long Term Value"/>
              <xsd:enumeration value="Superseded"/>
              <xsd:enumeration value="Normal"/>
              <xsd:enumeration value="Cancelled"/>
              <xsd:enumeration value="Deleted"/>
            </xsd:restriction>
          </xsd:simpleType>
        </xsd:union>
      </xsd:simpleType>
    </xsd:element>
    <xsd:element name="Read_Only_Status" ma:index="16" nillable="true" ma:displayName="Read Only Status" ma:default="Open" ma:hidden="true" ma:internalName="ReadOnlyStatus">
      <xsd:simpleType>
        <xsd:restriction base="dms:Choice">
          <xsd:enumeration value="Open"/>
          <xsd:enumeration value="Document"/>
          <xsd:enumeration value="Document and Metadata"/>
        </xsd:restriction>
      </xsd:simpleType>
    </xsd:element>
    <xsd:element name="Authoritative_Version" ma:index="17" nillable="true" ma:displayName="Authoritative Version" ma:default="0" ma:hidden="true" ma:internalName="AuthoritativeVersion">
      <xsd:simpleType>
        <xsd:restriction base="dms:Boolean"/>
      </xsd:simpleType>
    </xsd:element>
    <xsd:element name="Original_Document" ma:index="18" nillable="true" ma:displayName="Original Document" ma:hidden="true" ma:internalName="OriginalDocument">
      <xsd:simpleType>
        <xsd:restriction base="dms:Text"/>
      </xsd:simpleType>
    </xsd:element>
    <xsd:element name="PRA_Text_1" ma:index="19" nillable="true" ma:displayName="PRA Text 1" ma:hidden="true" ma:internalName="PraText1">
      <xsd:simpleType>
        <xsd:restriction base="dms:Text"/>
      </xsd:simpleType>
    </xsd:element>
    <xsd:element name="PRA_Text_2" ma:index="20" nillable="true" ma:displayName="PRA Text 2" ma:hidden="true" ma:internalName="PraText2">
      <xsd:simpleType>
        <xsd:restriction base="dms:Text"/>
      </xsd:simpleType>
    </xsd:element>
    <xsd:element name="PRA_Text_3" ma:index="21" nillable="true" ma:displayName="PRA Text 3" ma:hidden="true" ma:internalName="PraText3">
      <xsd:simpleType>
        <xsd:restriction base="dms:Text"/>
      </xsd:simpleType>
    </xsd:element>
    <xsd:element name="PRA_Text_4" ma:index="22" nillable="true" ma:displayName="PRA Text 4" ma:hidden="true" ma:internalName="PraText4">
      <xsd:simpleType>
        <xsd:restriction base="dms:Text"/>
      </xsd:simpleType>
    </xsd:element>
    <xsd:element name="PRA_Text_5" ma:index="23" nillable="true" ma:displayName="PRA Text 5" ma:hidden="true" ma:internalName="PraText5">
      <xsd:simpleType>
        <xsd:restriction base="dms:Text"/>
      </xsd:simpleType>
    </xsd:element>
    <xsd:element name="PRA_Date_1" ma:index="24" nillable="true" ma:displayName="PRA Date 1" ma:format="DateTime" ma:hidden="true" ma:internalName="PraDate1">
      <xsd:simpleType>
        <xsd:restriction base="dms:DateTime"/>
      </xsd:simpleType>
    </xsd:element>
    <xsd:element name="PRA_Date_2" ma:index="25" nillable="true" ma:displayName="PRA Date 2" ma:format="DateTime" ma:hidden="true" ma:internalName="PraDate2">
      <xsd:simpleType>
        <xsd:restriction base="dms:DateTime"/>
      </xsd:simpleType>
    </xsd:element>
    <xsd:element name="PRA_Date_3" ma:index="26" nillable="true" ma:displayName="PRA Date 3" ma:format="DateTime" ma:hidden="true" ma:internalName="PraDate3">
      <xsd:simpleType>
        <xsd:restriction base="dms:DateTime"/>
      </xsd:simpleType>
    </xsd:element>
    <xsd:element name="PRA_Date_Trigger" ma:index="27" nillable="true" ma:displayName="PRA Date Trigger" ma:format="DateTime" ma:hidden="true" ma:internalName="PraDateTrigger">
      <xsd:simpleType>
        <xsd:restriction base="dms:DateTime"/>
      </xsd:simpleType>
    </xsd:element>
    <xsd:element name="PRA_Date_Disposal" ma:index="28" nillable="true" ma:displayName="PRA Date Disposal" ma:format="DateTime" ma:hidden="true" ma:internalName="PraDateDisposal">
      <xsd:simpleType>
        <xsd:restriction base="dms:DateTime"/>
      </xsd:simpleType>
    </xsd:element>
    <xsd:element name="Activity" ma:index="32" nillable="true" ma:displayName="Activity" ma:hidden="true" ma:internalName="Activity" ma:readOnly="false">
      <xsd:simpleType>
        <xsd:restriction base="dms:Text">
          <xsd:maxLength value="255"/>
        </xsd:restriction>
      </xsd:simpleType>
    </xsd:element>
    <xsd:element name="Function" ma:index="33" nillable="true" ma:displayName="Function" ma:hidden="true" ma:internalName="Function" ma:readOnly="false">
      <xsd:simpleType>
        <xsd:restriction base="dms:Text">
          <xsd:maxLength value="255"/>
        </xsd:restriction>
      </xsd:simpleType>
    </xsd:element>
    <xsd:element name="ItemName" ma:index="38" nillable="true" ma:displayName="Item Name" ma:internalName="ItemName">
      <xsd:simpleType>
        <xsd:restriction base="dms:Text"/>
      </xsd:simpleType>
    </xsd:element>
    <xsd:element name="National_x0020_Policies" ma:index="41" nillable="true" ma:displayName="National Policies" ma:default="0" ma:indexed="true" ma:internalName="National_x0020_Policies">
      <xsd:simpleType>
        <xsd:restriction base="dms:Boolean"/>
      </xsd:simpleType>
    </xsd:element>
    <xsd:element name="National_x0020_Subtype" ma:index="42" nillable="true" ma:displayName="National Subtype" ma:format="Dropdown" ma:internalName="National_x0020_Subtype">
      <xsd:simpleType>
        <xsd:restriction base="dms:Choice">
          <xsd:enumeration value="Forms"/>
          <xsd:enumeration value="Framework"/>
          <xsd:enumeration value="Guideline"/>
          <xsd:enumeration value="Manuals &amp; Handbooks"/>
          <xsd:enumeration value="Policy"/>
          <xsd:enumeration value="Procedure"/>
          <xsd:enumeration value="Protocol"/>
          <xsd:enumeration value="Staff Information"/>
        </xsd:restriction>
      </xsd:simpleType>
    </xsd:element>
    <xsd:element name="National_x0020_Issue_x0020_Date" ma:index="43" nillable="true" ma:displayName="National Issue Date" ma:format="DateOnly" ma:internalName="National_x0020_Issue_x0020_Date">
      <xsd:simpleType>
        <xsd:restriction base="dms:DateTime"/>
      </xsd:simpleType>
    </xsd:element>
    <xsd:element name="National_x0020_Review_x0020_Date" ma:index="44" nillable="true" ma:displayName="National Review Date" ma:format="DateOnly" ma:internalName="National_x0020_Review_x0020_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4b72f1-e6ba-4ca9-8706-4da70e7e40a1" elementFormDefault="qualified">
    <xsd:import namespace="http://schemas.microsoft.com/office/2006/documentManagement/types"/>
    <xsd:import namespace="http://schemas.microsoft.com/office/infopath/2007/PartnerControls"/>
    <xsd:element name="_dlc_DocId" ma:index="29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3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Event1" ma:index="34" nillable="true" ma:displayName="Event" ma:hidden="true" ma:internalName="Event1" ma:readOnly="false">
      <xsd:simpleType>
        <xsd:restriction base="dms:Text">
          <xsd:maxLength value="255"/>
        </xsd:restriction>
      </xsd:simpleType>
    </xsd:element>
    <xsd:element name="Phase" ma:index="35" nillable="true" ma:displayName="Phase" ma:hidden="true" ma:internalName="Phase" ma:readOnly="false">
      <xsd:simpleType>
        <xsd:restriction base="dms:Text">
          <xsd:maxLength value="255"/>
        </xsd:restriction>
      </xsd:simpleType>
    </xsd:element>
    <xsd:element name="Archive" ma:index="36" nillable="true" ma:displayName="Archive" ma:description="Use this to remove from the Published Folder. &#10;The document will need to be Published and Approved to complete the Archive process." ma:internalName="Archive" ma:readOnly="false">
      <xsd:simpleType>
        <xsd:restriction base="dms:Text">
          <xsd:maxLength value="255"/>
        </xsd:restriction>
      </xsd:simpleType>
    </xsd:element>
    <xsd:element name="SecureFolder" ma:index="37" nillable="true" ma:displayName="Secure Folder" ma:internalName="SecureFolder" ma:readOnly="false">
      <xsd:simpleType>
        <xsd:restriction base="dms:Text">
          <xsd:maxLength value="255"/>
        </xsd:restriction>
      </xsd:simpleType>
    </xsd:element>
    <xsd:element name="DocController" ma:index="39" nillable="true" ma:displayName="Document Controller" ma:list="UserInfo" ma:SearchPeopleOnly="false" ma:SharePointGroup="0" ma:internalName="DocControll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694b72f1-e6ba-4ca9-8706-4da70e7e40a1" xsi:nil="true"/>
    <_dlc_DocIdUrl xmlns="694b72f1-e6ba-4ca9-8706-4da70e7e40a1">
      <Url xsi:nil="true"/>
      <Description xsi:nil="true"/>
    </_dlc_DocIdUrl>
    <DocController xmlns="694b72f1-e6ba-4ca9-8706-4da70e7e40a1">
      <UserInfo>
        <DisplayName>c:0+.w|s-1-5-21-2602719997-3964164305-2053243912-277351</DisplayName>
        <AccountId>895</AccountId>
        <AccountType/>
      </UserInfo>
    </DocController>
    <Event1 xmlns="694b72f1-e6ba-4ca9-8706-4da70e7e40a1" xsi:nil="true"/>
    <Phase xmlns="694b72f1-e6ba-4ca9-8706-4da70e7e40a1" xsi:nil="true"/>
    <Archive xmlns="694b72f1-e6ba-4ca9-8706-4da70e7e40a1" xsi:nil="true"/>
    <SecureFolder xmlns="694b72f1-e6ba-4ca9-8706-4da70e7e40a1">NA</SecureFolder>
    <Narrative xmlns="e52456f9-459d-4b7b-a086-8d3defcabbb7" xsi:nil="true"/>
    <RecordID xmlns="e52456f9-459d-4b7b-a086-8d3defcabbb7">148340</RecordID>
    <Know-How_Type xmlns="e52456f9-459d-4b7b-a086-8d3defcabbb7">NA</Know-How_Type>
    <Activity xmlns="e52456f9-459d-4b7b-a086-8d3defcabbb7">Service Delivery</Activity>
    <PRA_Date_Disposal xmlns="e52456f9-459d-4b7b-a086-8d3defcabbb7" xsi:nil="true"/>
    <Authoritative_Version xmlns="e52456f9-459d-4b7b-a086-8d3defcabbb7">false</Authoritative_Version>
    <National_x0020_Review_x0020_Date xmlns="e52456f9-459d-4b7b-a086-8d3defcabbb7" xsi:nil="true"/>
    <PRA_Date_3 xmlns="e52456f9-459d-4b7b-a086-8d3defcabbb7" xsi:nil="true"/>
    <PRA_Date_Trigger xmlns="e52456f9-459d-4b7b-a086-8d3defcabbb7" xsi:nil="true"/>
    <National_x0020_Policies xmlns="e52456f9-459d-4b7b-a086-8d3defcabbb7">false</National_x0020_Policies>
    <Target_Audience xmlns="e52456f9-459d-4b7b-a086-8d3defcabbb7">Internal</Target_Audience>
    <Function xmlns="e52456f9-459d-4b7b-a086-8d3defcabbb7">Clinical Services</Function>
    <Record_Type xmlns="e52456f9-459d-4b7b-a086-8d3defcabbb7">Normal</Record_Type>
    <PRA_Type xmlns="e52456f9-459d-4b7b-a086-8d3defcabbb7">Doc</PRA_Type>
    <Aggregation_Status xmlns="e52456f9-459d-4b7b-a086-8d3defcabbb7">Normal</Aggregation_Status>
    <PRA_Text_1 xmlns="e52456f9-459d-4b7b-a086-8d3defcabbb7" xsi:nil="true"/>
    <PRA_Text_4 xmlns="e52456f9-459d-4b7b-a086-8d3defcabbb7" xsi:nil="true"/>
    <PRA_Date_2 xmlns="e52456f9-459d-4b7b-a086-8d3defcabbb7" xsi:nil="true"/>
    <Read_Only_Status xmlns="e52456f9-459d-4b7b-a086-8d3defcabbb7">Open</Read_Only_Status>
    <Related_People xmlns="e52456f9-459d-4b7b-a086-8d3defcabbb7">
      <UserInfo>
        <DisplayName/>
        <AccountId xsi:nil="true"/>
        <AccountType/>
      </UserInfo>
    </Related_People>
    <PRA_Text_2 xmlns="e52456f9-459d-4b7b-a086-8d3defcabbb7" xsi:nil="true"/>
    <PRA_Text_5 xmlns="e52456f9-459d-4b7b-a086-8d3defcabbb7" xsi:nil="true"/>
    <National_x0020_Issue_x0020_Date xmlns="e52456f9-459d-4b7b-a086-8d3defcabbb7" xsi:nil="true"/>
    <National_x0020_Subtype xmlns="e52456f9-459d-4b7b-a086-8d3defcabbb7" xsi:nil="true"/>
    <Original_Document xmlns="e52456f9-459d-4b7b-a086-8d3defcabbb7" xsi:nil="true"/>
    <PRA_Text_3 xmlns="e52456f9-459d-4b7b-a086-8d3defcabbb7" xsi:nil="true"/>
    <PRA_Date_1 xmlns="e52456f9-459d-4b7b-a086-8d3defcabbb7" xsi:nil="true"/>
    <ItemName xmlns="e52456f9-459d-4b7b-a086-8d3defcabbb7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6B0EDB-F5DC-4561-9509-2871754B19A6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B3EA41A-EFEC-407E-8451-CDF0BA02FC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2456f9-459d-4b7b-a086-8d3defcabbb7"/>
    <ds:schemaRef ds:uri="694b72f1-e6ba-4ca9-8706-4da70e7e40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14788E-6295-47F0-A502-14FD1782B0EA}">
  <ds:schemaRefs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purl.org/dc/dcmitype/"/>
    <ds:schemaRef ds:uri="694b72f1-e6ba-4ca9-8706-4da70e7e40a1"/>
    <ds:schemaRef ds:uri="http://schemas.openxmlformats.org/package/2006/metadata/core-properties"/>
    <ds:schemaRef ds:uri="e52456f9-459d-4b7b-a086-8d3defcabbb7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BE1E81EA-9F16-4F1D-A995-06FF8AB9673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DF6856A-E484-42DA-B259-E0F35DA2B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F1E8440C.dotm</Template>
  <TotalTime>60</TotalTime>
  <Pages>2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CDHB</Company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BB</dc:creator>
  <cp:keywords/>
  <dc:description/>
  <cp:lastModifiedBy>Zoe Woodward</cp:lastModifiedBy>
  <cp:revision>5</cp:revision>
  <cp:lastPrinted>2022-07-06T02:08:00Z</cp:lastPrinted>
  <dcterms:created xsi:type="dcterms:W3CDTF">2026-06-02T03:23:00Z</dcterms:created>
  <dcterms:modified xsi:type="dcterms:W3CDTF">2026-08-12T04:39:00Z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0x010100AAAAAAAAAAAAAAAAAAAAAAAAAAAAAA0200F338B2EDE245EB459C8880F51312997C000E3F6E5957DA3646BF7A4CDD9B15F02D</vt:lpwstr>
  </property>
  <property fmtid="{D5CDD505-2E9C-101B-9397-08002B2CF9AE}" pid="3" name="_dlc_DocIdItemGuid">
    <vt:lpwstr>27ac61c6-e157-498c-8fcc-908c709b244f</vt:lpwstr>
  </property>
  <property fmtid="{D5CDD505-2E9C-101B-9397-08002B2CF9AE}" pid="4" name="ViewerLink">
    <vt:lpwstr>https://prism.cdhb.health.nz/site/policies/SitePages/Policy%2520View.aspx?ppid=2407517, EEG (Electroencephalopgram).docx</vt:lpwstr>
  </property>
  <property fmtid="{D5CDD505-2E9C-101B-9397-08002B2CF9AE}" pid="5" name="InHealthpathways">
    <vt:bool>false</vt:bool>
  </property>
  <property fmtid="{D5CDD505-2E9C-101B-9397-08002B2CF9AE}" pid="6" name="InHealthInfo">
    <vt:bool>false</vt:bool>
  </property>
  <property fmtid="{D5CDD505-2E9C-101B-9397-08002B2CF9AE}" pid="7" name="ServicesScope">
    <vt:lpwstr>15;#|d26d7e7c-72d2-4061-9b7f-235efe22cf84</vt:lpwstr>
  </property>
  <property fmtid="{D5CDD505-2E9C-101B-9397-08002B2CF9AE}" pid="8" name="AuthorisedBy">
    <vt:lpwstr>14981;#i:0#.w|cdhb\ozayra</vt:lpwstr>
  </property>
  <property fmtid="{D5CDD505-2E9C-101B-9397-08002B2CF9AE}" pid="9" name="DocOwner">
    <vt:lpwstr>1508;#i:0#.w|cdhb\janes2</vt:lpwstr>
  </property>
  <property fmtid="{D5CDD505-2E9C-101B-9397-08002B2CF9AE}" pid="10" name="Project">
    <vt:lpwstr>NA</vt:lpwstr>
  </property>
  <property fmtid="{D5CDD505-2E9C-101B-9397-08002B2CF9AE}" pid="11" name="Subactivity">
    <vt:lpwstr>NA</vt:lpwstr>
  </property>
  <property fmtid="{D5CDD505-2E9C-101B-9397-08002B2CF9AE}" pid="12" name="Activity">
    <vt:lpwstr>Service Delivery</vt:lpwstr>
  </property>
  <property fmtid="{D5CDD505-2E9C-101B-9397-08002B2CF9AE}" pid="13" name="FunctionGroup">
    <vt:lpwstr>NA</vt:lpwstr>
  </property>
  <property fmtid="{D5CDD505-2E9C-101B-9397-08002B2CF9AE}" pid="14" name="CategoryName">
    <vt:lpwstr>NA</vt:lpwstr>
  </property>
  <property fmtid="{D5CDD505-2E9C-101B-9397-08002B2CF9AE}" pid="15" name="h9b4a2926e5b4a93a598509f2dbf3bd9">
    <vt:lpwstr>|d26d7e7c-72d2-4061-9b7f-235efe22cf84</vt:lpwstr>
  </property>
  <property fmtid="{D5CDD505-2E9C-101B-9397-08002B2CF9AE}" pid="16" name="Case">
    <vt:lpwstr>EEG (Electroencephalopgram)</vt:lpwstr>
  </property>
  <property fmtid="{D5CDD505-2E9C-101B-9397-08002B2CF9AE}" pid="17" name="KnowHowType">
    <vt:lpwstr>NA</vt:lpwstr>
  </property>
  <property fmtid="{D5CDD505-2E9C-101B-9397-08002B2CF9AE}" pid="18" name="Scope">
    <vt:lpwstr>Medical and Surgical</vt:lpwstr>
  </property>
  <property fmtid="{D5CDD505-2E9C-101B-9397-08002B2CF9AE}" pid="19" name="CategoryValue">
    <vt:lpwstr>NA</vt:lpwstr>
  </property>
  <property fmtid="{D5CDD505-2E9C-101B-9397-08002B2CF9AE}" pid="20" name="Volume">
    <vt:lpwstr>NA</vt:lpwstr>
  </property>
  <property fmtid="{D5CDD505-2E9C-101B-9397-08002B2CF9AE}" pid="21" name="ReviewDueDate">
    <vt:filetime>2029-05-05T10:01:55Z</vt:filetime>
  </property>
  <property fmtid="{D5CDD505-2E9C-101B-9397-08002B2CF9AE}" pid="22" name="Function">
    <vt:lpwstr>Clinical Services</vt:lpwstr>
  </property>
  <property fmtid="{D5CDD505-2E9C-101B-9397-08002B2CF9AE}" pid="23" name="WorkflowChangePath">
    <vt:lpwstr>a84f50dd-7683-4243-a26f-a12f01444794,4;a84f50dd-7683-4243-a26f-a12f01444794,10;a84f50dd-7683-4243-a26f-a12f01444794,18;a84f50dd-7683-4243-a26f-a12f01444794,20;a84f50dd-7683-4243-a26f-a12f01444794,27;a84f50dd-7683-4243-a26f-a12f01444794,29;3c19e51a-282e-49</vt:lpwstr>
  </property>
  <property fmtid="{D5CDD505-2E9C-101B-9397-08002B2CF9AE}" pid="24" name="Dept">
    <vt:lpwstr/>
  </property>
  <property fmtid="{D5CDD505-2E9C-101B-9397-08002B2CF9AE}" pid="25" name="Service1">
    <vt:lpwstr>Neurology</vt:lpwstr>
  </property>
  <property fmtid="{D5CDD505-2E9C-101B-9397-08002B2CF9AE}" pid="26" name="zzReviewDate">
    <vt:lpwstr/>
  </property>
  <property fmtid="{D5CDD505-2E9C-101B-9397-08002B2CF9AE}" pid="27" name="SFReference">
    <vt:lpwstr>EEG (Electroencephalopgram)</vt:lpwstr>
  </property>
  <property fmtid="{D5CDD505-2E9C-101B-9397-08002B2CF9AE}" pid="28" name="Stage">
    <vt:lpwstr>02 Current</vt:lpwstr>
  </property>
  <property fmtid="{D5CDD505-2E9C-101B-9397-08002B2CF9AE}" pid="29" name="DateAuthorised">
    <vt:filetime>2026-05-05T11:37:19Z</vt:filetime>
  </property>
  <property fmtid="{D5CDD505-2E9C-101B-9397-08002B2CF9AE}" pid="30" name="Printer">
    <vt:lpwstr>Internal</vt:lpwstr>
  </property>
  <property fmtid="{D5CDD505-2E9C-101B-9397-08002B2CF9AE}" pid="31" name="PublishNeeded">
    <vt:lpwstr/>
  </property>
  <property fmtid="{D5CDD505-2E9C-101B-9397-08002B2CF9AE}" pid="32" name="NonClinicalService">
    <vt:lpwstr/>
  </property>
  <property fmtid="{D5CDD505-2E9C-101B-9397-08002B2CF9AE}" pid="33" name="SFFolderName">
    <vt:lpwstr>EEG (Electroencephalopgram)</vt:lpwstr>
  </property>
  <property fmtid="{D5CDD505-2E9C-101B-9397-08002B2CF9AE}" pid="34" name="ExtLocations">
    <vt:lpwstr/>
  </property>
  <property fmtid="{D5CDD505-2E9C-101B-9397-08002B2CF9AE}" pid="35" name="TaxCatchAll">
    <vt:lpwstr>15;#</vt:lpwstr>
  </property>
  <property fmtid="{D5CDD505-2E9C-101B-9397-08002B2CF9AE}" pid="36" name="PPID">
    <vt:lpwstr>2407517</vt:lpwstr>
  </property>
  <property fmtid="{D5CDD505-2E9C-101B-9397-08002B2CF9AE}" pid="37" name="HealthInfo">
    <vt:bool>false</vt:bool>
  </property>
  <property fmtid="{D5CDD505-2E9C-101B-9397-08002B2CF9AE}" pid="38" name="PublishedName">
    <vt:lpwstr>EEG (Electroencephalopgram).docx</vt:lpwstr>
  </property>
  <property fmtid="{D5CDD505-2E9C-101B-9397-08002B2CF9AE}" pid="39" name="SupersededCopy">
    <vt:lpwstr>Yes</vt:lpwstr>
  </property>
  <property fmtid="{D5CDD505-2E9C-101B-9397-08002B2CF9AE}" pid="40" name="Subtype">
    <vt:lpwstr>Patient Information</vt:lpwstr>
  </property>
  <property fmtid="{D5CDD505-2E9C-101B-9397-08002B2CF9AE}" pid="41" name="HealthPathways">
    <vt:bool>false</vt:bool>
  </property>
  <property fmtid="{D5CDD505-2E9C-101B-9397-08002B2CF9AE}" pid="42" name="zzVersion">
    <vt:lpwstr/>
  </property>
  <property fmtid="{D5CDD505-2E9C-101B-9397-08002B2CF9AE}" pid="43" name="DocumentType">
    <vt:lpwstr>CONTROLLED DOCUMENT, policy, procedure</vt:lpwstr>
  </property>
  <property fmtid="{D5CDD505-2E9C-101B-9397-08002B2CF9AE}" pid="44" name="Measurement">
    <vt:bool>false</vt:bool>
  </property>
  <property fmtid="{D5CDD505-2E9C-101B-9397-08002B2CF9AE}" pid="45" name="DatePublished">
    <vt:filetime>2026-05-04T12:00:00Z</vt:filetime>
  </property>
  <property fmtid="{D5CDD505-2E9C-101B-9397-08002B2CF9AE}" pid="46" name="PrintStatus">
    <vt:lpwstr>Print yourself</vt:lpwstr>
  </property>
  <property fmtid="{D5CDD505-2E9C-101B-9397-08002B2CF9AE}" pid="47" name="Audit Notes">
    <vt:lpwstr/>
  </property>
  <property fmtid="{D5CDD505-2E9C-101B-9397-08002B2CF9AE}" pid="48" name="DocContact">
    <vt:lpwstr>318;#i:0#.w|cdhb\tinaw2</vt:lpwstr>
  </property>
  <property fmtid="{D5CDD505-2E9C-101B-9397-08002B2CF9AE}" pid="49" name="PrintSpec">
    <vt:lpwstr/>
  </property>
  <property fmtid="{D5CDD505-2E9C-101B-9397-08002B2CF9AE}" pid="50" name="PubVersion">
    <vt:lpwstr>4.0</vt:lpwstr>
  </property>
  <property fmtid="{D5CDD505-2E9C-101B-9397-08002B2CF9AE}" pid="51" name="SFItemID">
    <vt:lpwstr>1714549d-9c4d-44d1-a150-b28863ba6402</vt:lpwstr>
  </property>
  <property fmtid="{D5CDD505-2E9C-101B-9397-08002B2CF9AE}" pid="52" name="HistoricID">
    <vt:lpwstr/>
  </property>
  <property fmtid="{D5CDD505-2E9C-101B-9397-08002B2CF9AE}" pid="53" name="SFVersion">
    <vt:lpwstr/>
  </property>
  <property fmtid="{D5CDD505-2E9C-101B-9397-08002B2CF9AE}" pid="54" name="SFFolderBreadcrumb">
    <vt:lpwstr>Current&gt;EEG (Electroencephalopgram)</vt:lpwstr>
  </property>
  <property fmtid="{D5CDD505-2E9C-101B-9397-08002B2CF9AE}" pid="55" name="Price">
    <vt:lpwstr/>
  </property>
  <property fmtid="{D5CDD505-2E9C-101B-9397-08002B2CF9AE}" pid="56" name="ProcessStatus">
    <vt:lpwstr>Not Processing</vt:lpwstr>
  </property>
  <property fmtid="{D5CDD505-2E9C-101B-9397-08002B2CF9AE}" pid="57" name="OracleNo">
    <vt:lpwstr/>
  </property>
</Properties>
</file>